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19EF54" w14:textId="77777777" w:rsidR="00C15AC5" w:rsidRPr="00851033" w:rsidRDefault="00C15AC5" w:rsidP="00C15AC5">
      <w:pPr>
        <w:pStyle w:val="Title"/>
        <w:spacing w:after="240"/>
        <w:rPr>
          <w:rFonts w:ascii="Tw Cen MT" w:hAnsi="Tw Cen MT"/>
          <w:sz w:val="24"/>
          <w:szCs w:val="24"/>
        </w:rPr>
      </w:pPr>
      <w:r w:rsidRPr="00851033">
        <w:rPr>
          <w:rFonts w:ascii="Tw Cen MT" w:hAnsi="Tw Cen MT"/>
          <w:noProof/>
          <w:sz w:val="24"/>
          <w:szCs w:val="24"/>
        </w:rPr>
        <w:drawing>
          <wp:inline distT="0" distB="0" distL="0" distR="0" wp14:anchorId="71F9C408" wp14:editId="15E25AD3">
            <wp:extent cx="1162050" cy="1162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A Starmark.jp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70432" cy="1170432"/>
                    </a:xfrm>
                    <a:prstGeom prst="rect">
                      <a:avLst/>
                    </a:prstGeom>
                  </pic:spPr>
                </pic:pic>
              </a:graphicData>
            </a:graphic>
          </wp:inline>
        </w:drawing>
      </w:r>
    </w:p>
    <w:p w14:paraId="5DFF5EA1" w14:textId="77777777" w:rsidR="004A3732" w:rsidRPr="00851033" w:rsidRDefault="004A3732">
      <w:pPr>
        <w:pStyle w:val="Title"/>
        <w:spacing w:after="240"/>
        <w:rPr>
          <w:rFonts w:ascii="Tw Cen MT" w:hAnsi="Tw Cen MT"/>
          <w:i w:val="0"/>
          <w:color w:val="auto"/>
          <w:szCs w:val="36"/>
        </w:rPr>
      </w:pPr>
    </w:p>
    <w:p w14:paraId="46BA2032" w14:textId="61FC6DBF" w:rsidR="00CA7716" w:rsidRPr="00851033" w:rsidRDefault="00CD5626" w:rsidP="00851033">
      <w:pPr>
        <w:pStyle w:val="Title"/>
        <w:rPr>
          <w:rFonts w:ascii="Tw Cen MT" w:hAnsi="Tw Cen MT"/>
          <w:i w:val="0"/>
          <w:color w:val="auto"/>
          <w:szCs w:val="36"/>
        </w:rPr>
      </w:pPr>
      <w:r w:rsidRPr="00851033">
        <w:rPr>
          <w:rFonts w:ascii="Tw Cen MT" w:hAnsi="Tw Cen MT"/>
          <w:i w:val="0"/>
          <w:color w:val="auto"/>
          <w:szCs w:val="36"/>
        </w:rPr>
        <w:t xml:space="preserve">EXCESS </w:t>
      </w:r>
      <w:r w:rsidR="00FF4E23" w:rsidRPr="00851033">
        <w:rPr>
          <w:rFonts w:ascii="Tw Cen MT" w:hAnsi="Tw Cen MT"/>
          <w:i w:val="0"/>
          <w:color w:val="auto"/>
          <w:szCs w:val="36"/>
        </w:rPr>
        <w:t xml:space="preserve">REAL </w:t>
      </w:r>
      <w:r w:rsidRPr="00851033">
        <w:rPr>
          <w:rFonts w:ascii="Tw Cen MT" w:hAnsi="Tw Cen MT"/>
          <w:i w:val="0"/>
          <w:color w:val="auto"/>
          <w:szCs w:val="36"/>
        </w:rPr>
        <w:t>PROPERTY</w:t>
      </w:r>
      <w:r w:rsidR="00CA7716" w:rsidRPr="00851033">
        <w:rPr>
          <w:rFonts w:ascii="Tw Cen MT" w:hAnsi="Tw Cen MT"/>
          <w:i w:val="0"/>
          <w:color w:val="auto"/>
          <w:szCs w:val="36"/>
        </w:rPr>
        <w:t xml:space="preserve"> </w:t>
      </w:r>
    </w:p>
    <w:p w14:paraId="0F6132B6" w14:textId="77777777" w:rsidR="00CA7716" w:rsidRPr="00851033" w:rsidRDefault="00CA7716" w:rsidP="00851033">
      <w:pPr>
        <w:pStyle w:val="Title"/>
        <w:rPr>
          <w:rFonts w:ascii="Tw Cen MT" w:hAnsi="Tw Cen MT"/>
          <w:i w:val="0"/>
          <w:color w:val="auto"/>
          <w:sz w:val="48"/>
          <w:szCs w:val="24"/>
        </w:rPr>
      </w:pPr>
      <w:r w:rsidRPr="00851033">
        <w:rPr>
          <w:rFonts w:ascii="Tw Cen MT" w:hAnsi="Tw Cen MT"/>
          <w:i w:val="0"/>
          <w:color w:val="auto"/>
          <w:szCs w:val="36"/>
        </w:rPr>
        <w:t>D</w:t>
      </w:r>
      <w:r w:rsidR="00000E65" w:rsidRPr="00851033">
        <w:rPr>
          <w:rFonts w:ascii="Tw Cen MT" w:hAnsi="Tw Cen MT"/>
          <w:i w:val="0"/>
          <w:color w:val="auto"/>
          <w:szCs w:val="36"/>
        </w:rPr>
        <w:t>UE D</w:t>
      </w:r>
      <w:r w:rsidR="00A40D28" w:rsidRPr="00851033">
        <w:rPr>
          <w:rFonts w:ascii="Tw Cen MT" w:hAnsi="Tw Cen MT"/>
          <w:i w:val="0"/>
          <w:color w:val="auto"/>
          <w:szCs w:val="36"/>
        </w:rPr>
        <w:t>ILIGENCE CHECKLIST</w:t>
      </w:r>
      <w:r w:rsidR="00A40D28" w:rsidRPr="00851033">
        <w:rPr>
          <w:rFonts w:ascii="Tw Cen MT" w:hAnsi="Tw Cen MT"/>
          <w:i w:val="0"/>
          <w:color w:val="auto"/>
          <w:sz w:val="48"/>
          <w:szCs w:val="24"/>
        </w:rPr>
        <w:t xml:space="preserve"> </w:t>
      </w:r>
    </w:p>
    <w:p w14:paraId="699A4402" w14:textId="77777777" w:rsidR="008C5BA7" w:rsidRPr="008C5BA7" w:rsidRDefault="008C5BA7" w:rsidP="00851033">
      <w:pPr>
        <w:pStyle w:val="Title"/>
        <w:rPr>
          <w:rFonts w:ascii="Tw Cen MT" w:hAnsi="Tw Cen MT"/>
          <w:i w:val="0"/>
          <w:color w:val="auto"/>
          <w:sz w:val="22"/>
          <w:szCs w:val="22"/>
        </w:rPr>
      </w:pPr>
    </w:p>
    <w:p w14:paraId="6BFE2E86" w14:textId="77777777" w:rsidR="00C15AC5" w:rsidRDefault="000D5075">
      <w:pPr>
        <w:pStyle w:val="Title"/>
        <w:spacing w:after="240"/>
        <w:rPr>
          <w:rFonts w:ascii="Tw Cen MT" w:hAnsi="Tw Cen MT"/>
          <w:i w:val="0"/>
          <w:color w:val="auto"/>
          <w:szCs w:val="24"/>
        </w:rPr>
      </w:pPr>
      <w:r w:rsidRPr="00851033">
        <w:rPr>
          <w:rFonts w:ascii="Tw Cen MT" w:hAnsi="Tw Cen MT"/>
          <w:i w:val="0"/>
          <w:color w:val="auto"/>
          <w:szCs w:val="24"/>
        </w:rPr>
        <w:t xml:space="preserve">For Federal </w:t>
      </w:r>
      <w:r w:rsidR="009A2E01" w:rsidRPr="00851033">
        <w:rPr>
          <w:rFonts w:ascii="Tw Cen MT" w:hAnsi="Tw Cen MT"/>
          <w:i w:val="0"/>
          <w:color w:val="auto"/>
          <w:szCs w:val="24"/>
        </w:rPr>
        <w:t xml:space="preserve">Landholding </w:t>
      </w:r>
      <w:r w:rsidRPr="00851033">
        <w:rPr>
          <w:rFonts w:ascii="Tw Cen MT" w:hAnsi="Tw Cen MT"/>
          <w:i w:val="0"/>
          <w:color w:val="auto"/>
          <w:szCs w:val="24"/>
        </w:rPr>
        <w:t>Agency Customers</w:t>
      </w:r>
    </w:p>
    <w:p w14:paraId="0B10F96E" w14:textId="79625EA0" w:rsidR="008C5BA7" w:rsidRDefault="008C5BA7" w:rsidP="008C5BA7">
      <w:pPr>
        <w:pStyle w:val="Title"/>
        <w:rPr>
          <w:rFonts w:ascii="Tw Cen MT" w:hAnsi="Tw Cen MT"/>
          <w:i w:val="0"/>
          <w:color w:val="auto"/>
          <w:sz w:val="22"/>
          <w:szCs w:val="22"/>
        </w:rPr>
      </w:pPr>
      <w:r w:rsidRPr="008C5BA7">
        <w:rPr>
          <w:rFonts w:ascii="Tw Cen MT" w:hAnsi="Tw Cen MT"/>
          <w:i w:val="0"/>
          <w:color w:val="auto"/>
          <w:sz w:val="22"/>
          <w:szCs w:val="22"/>
        </w:rPr>
        <w:t>Version</w:t>
      </w:r>
      <w:r>
        <w:rPr>
          <w:rFonts w:ascii="Tw Cen MT" w:hAnsi="Tw Cen MT"/>
          <w:i w:val="0"/>
          <w:color w:val="auto"/>
          <w:sz w:val="22"/>
          <w:szCs w:val="22"/>
        </w:rPr>
        <w:t>:</w:t>
      </w:r>
      <w:r w:rsidRPr="008C5BA7">
        <w:rPr>
          <w:rFonts w:ascii="Tw Cen MT" w:hAnsi="Tw Cen MT"/>
          <w:i w:val="0"/>
          <w:color w:val="auto"/>
          <w:sz w:val="22"/>
          <w:szCs w:val="22"/>
        </w:rPr>
        <w:t xml:space="preserve"> </w:t>
      </w:r>
      <w:r w:rsidR="0022193A">
        <w:rPr>
          <w:rFonts w:ascii="Tw Cen MT" w:hAnsi="Tw Cen MT"/>
          <w:i w:val="0"/>
          <w:color w:val="auto"/>
          <w:sz w:val="22"/>
          <w:szCs w:val="22"/>
        </w:rPr>
        <w:t>November</w:t>
      </w:r>
      <w:r>
        <w:rPr>
          <w:rFonts w:ascii="Tw Cen MT" w:hAnsi="Tw Cen MT"/>
          <w:i w:val="0"/>
          <w:color w:val="auto"/>
          <w:sz w:val="22"/>
          <w:szCs w:val="22"/>
        </w:rPr>
        <w:t xml:space="preserve"> 2017</w:t>
      </w:r>
    </w:p>
    <w:p w14:paraId="5FE90FD3" w14:textId="77777777" w:rsidR="008C5BA7" w:rsidRPr="00851033" w:rsidRDefault="008C5BA7">
      <w:pPr>
        <w:pStyle w:val="Title"/>
        <w:spacing w:after="240"/>
        <w:rPr>
          <w:rFonts w:ascii="Tw Cen MT" w:hAnsi="Tw Cen MT"/>
          <w:i w:val="0"/>
          <w:color w:val="auto"/>
          <w:szCs w:val="24"/>
        </w:rPr>
      </w:pPr>
    </w:p>
    <w:p w14:paraId="114BAE30" w14:textId="77777777" w:rsidR="00C15AC5" w:rsidRPr="00851033" w:rsidRDefault="000D5075">
      <w:pPr>
        <w:pStyle w:val="Title"/>
        <w:spacing w:after="240"/>
        <w:rPr>
          <w:rFonts w:ascii="Tw Cen MT" w:hAnsi="Tw Cen MT"/>
          <w:sz w:val="24"/>
          <w:szCs w:val="24"/>
        </w:rPr>
      </w:pPr>
      <w:r w:rsidRPr="00851033">
        <w:rPr>
          <w:rFonts w:ascii="Tw Cen MT" w:hAnsi="Tw Cen MT"/>
          <w:i w:val="0"/>
          <w:color w:val="auto"/>
          <w:sz w:val="28"/>
          <w:szCs w:val="24"/>
        </w:rPr>
        <w:t>To assist in report</w:t>
      </w:r>
      <w:r w:rsidR="00FF4E23" w:rsidRPr="00851033">
        <w:rPr>
          <w:rFonts w:ascii="Tw Cen MT" w:hAnsi="Tw Cen MT"/>
          <w:i w:val="0"/>
          <w:color w:val="auto"/>
          <w:sz w:val="28"/>
          <w:szCs w:val="24"/>
        </w:rPr>
        <w:t xml:space="preserve">ing real property excess </w:t>
      </w:r>
      <w:r w:rsidRPr="00851033">
        <w:rPr>
          <w:rFonts w:ascii="Tw Cen MT" w:hAnsi="Tw Cen MT"/>
          <w:i w:val="0"/>
          <w:color w:val="auto"/>
          <w:sz w:val="28"/>
          <w:szCs w:val="24"/>
        </w:rPr>
        <w:t xml:space="preserve">for disposal in accordance with </w:t>
      </w:r>
      <w:r w:rsidR="00800359" w:rsidRPr="00851033">
        <w:rPr>
          <w:rFonts w:ascii="Tw Cen MT" w:hAnsi="Tw Cen MT"/>
          <w:i w:val="0"/>
          <w:color w:val="auto"/>
          <w:sz w:val="28"/>
          <w:szCs w:val="24"/>
        </w:rPr>
        <w:t xml:space="preserve">the </w:t>
      </w:r>
      <w:r w:rsidRPr="00851033">
        <w:rPr>
          <w:rFonts w:ascii="Tw Cen MT" w:hAnsi="Tw Cen MT"/>
          <w:i w:val="0"/>
          <w:color w:val="auto"/>
          <w:sz w:val="28"/>
          <w:szCs w:val="24"/>
        </w:rPr>
        <w:t>F</w:t>
      </w:r>
      <w:r w:rsidR="00800359" w:rsidRPr="00851033">
        <w:rPr>
          <w:rFonts w:ascii="Tw Cen MT" w:hAnsi="Tw Cen MT"/>
          <w:i w:val="0"/>
          <w:color w:val="auto"/>
          <w:sz w:val="28"/>
          <w:szCs w:val="24"/>
        </w:rPr>
        <w:t>ederal Management Regulations - 41</w:t>
      </w:r>
      <w:r w:rsidRPr="00851033">
        <w:rPr>
          <w:rFonts w:ascii="Tw Cen MT" w:hAnsi="Tw Cen MT"/>
          <w:i w:val="0"/>
          <w:color w:val="auto"/>
          <w:sz w:val="28"/>
          <w:szCs w:val="24"/>
        </w:rPr>
        <w:t xml:space="preserve"> CFR 102-75.115 et seq.</w:t>
      </w:r>
    </w:p>
    <w:p w14:paraId="1F66234F" w14:textId="2A30317B" w:rsidR="004A3732" w:rsidRPr="00851033" w:rsidRDefault="00FF4E23">
      <w:pPr>
        <w:spacing w:after="240"/>
        <w:rPr>
          <w:rFonts w:ascii="Tw Cen MT" w:hAnsi="Tw Cen MT"/>
          <w:szCs w:val="24"/>
        </w:rPr>
      </w:pPr>
      <w:bookmarkStart w:id="0" w:name="wp2018301"/>
      <w:bookmarkStart w:id="1" w:name="wp2018302"/>
      <w:bookmarkStart w:id="2" w:name="wp2018303"/>
      <w:bookmarkStart w:id="3" w:name="wp2018304"/>
      <w:bookmarkStart w:id="4" w:name="wp2018305"/>
      <w:bookmarkStart w:id="5" w:name="wp2018306"/>
      <w:bookmarkStart w:id="6" w:name="wp2018307"/>
      <w:bookmarkEnd w:id="0"/>
      <w:bookmarkEnd w:id="1"/>
      <w:bookmarkEnd w:id="2"/>
      <w:bookmarkEnd w:id="3"/>
      <w:bookmarkEnd w:id="4"/>
      <w:bookmarkEnd w:id="5"/>
      <w:bookmarkEnd w:id="6"/>
      <w:r w:rsidRPr="00851033">
        <w:rPr>
          <w:rFonts w:ascii="Tw Cen MT" w:hAnsi="Tw Cen MT"/>
          <w:szCs w:val="24"/>
        </w:rPr>
        <w:t xml:space="preserve">The U.S. General Services Administration (GSA) </w:t>
      </w:r>
      <w:r w:rsidR="00000E65" w:rsidRPr="00851033">
        <w:rPr>
          <w:rFonts w:ascii="Tw Cen MT" w:hAnsi="Tw Cen MT"/>
          <w:szCs w:val="24"/>
        </w:rPr>
        <w:t>req</w:t>
      </w:r>
      <w:r w:rsidR="001C03D7" w:rsidRPr="00851033">
        <w:rPr>
          <w:rFonts w:ascii="Tw Cen MT" w:hAnsi="Tw Cen MT"/>
          <w:szCs w:val="24"/>
        </w:rPr>
        <w:t xml:space="preserve">uires the information </w:t>
      </w:r>
      <w:r w:rsidR="00000E65" w:rsidRPr="00851033">
        <w:rPr>
          <w:rFonts w:ascii="Tw Cen MT" w:hAnsi="Tw Cen MT"/>
          <w:szCs w:val="24"/>
        </w:rPr>
        <w:t>in this</w:t>
      </w:r>
      <w:r w:rsidR="00C64133" w:rsidRPr="00851033">
        <w:rPr>
          <w:rFonts w:ascii="Tw Cen MT" w:hAnsi="Tw Cen MT"/>
          <w:szCs w:val="24"/>
        </w:rPr>
        <w:t xml:space="preserve"> Due Diligence Checklist </w:t>
      </w:r>
      <w:r w:rsidR="00000E65" w:rsidRPr="00851033">
        <w:rPr>
          <w:rFonts w:ascii="Tw Cen MT" w:hAnsi="Tw Cen MT"/>
          <w:szCs w:val="24"/>
        </w:rPr>
        <w:t xml:space="preserve">with every Report of Excess.  </w:t>
      </w:r>
    </w:p>
    <w:p w14:paraId="2C654632" w14:textId="77777777" w:rsidR="004A3732" w:rsidRPr="00851033" w:rsidRDefault="004A3732" w:rsidP="004A3732">
      <w:pPr>
        <w:pStyle w:val="pindented1"/>
        <w:rPr>
          <w:rFonts w:ascii="Tw Cen MT" w:hAnsi="Tw Cen MT"/>
        </w:rPr>
      </w:pPr>
      <w:r w:rsidRPr="00851033">
        <w:rPr>
          <w:rFonts w:ascii="Tw Cen MT" w:hAnsi="Tw Cen MT"/>
        </w:rPr>
        <w:t>This</w:t>
      </w:r>
      <w:r w:rsidR="00FF4E23" w:rsidRPr="00851033">
        <w:rPr>
          <w:rFonts w:ascii="Tw Cen MT" w:hAnsi="Tw Cen MT"/>
        </w:rPr>
        <w:t xml:space="preserve"> checklist has been developed to address the specific requirements</w:t>
      </w:r>
      <w:r w:rsidRPr="00851033">
        <w:rPr>
          <w:rFonts w:ascii="Tw Cen MT" w:hAnsi="Tw Cen MT"/>
        </w:rPr>
        <w:t xml:space="preserve"> </w:t>
      </w:r>
      <w:r w:rsidR="008B6A90" w:rsidRPr="00851033">
        <w:rPr>
          <w:rFonts w:ascii="Tw Cen MT" w:hAnsi="Tw Cen MT"/>
        </w:rPr>
        <w:t xml:space="preserve">that should be included in a </w:t>
      </w:r>
      <w:r w:rsidRPr="00851033">
        <w:rPr>
          <w:rFonts w:ascii="Tw Cen MT" w:hAnsi="Tw Cen MT"/>
        </w:rPr>
        <w:t xml:space="preserve">title report </w:t>
      </w:r>
      <w:r w:rsidR="00FF4E23" w:rsidRPr="00851033">
        <w:rPr>
          <w:rFonts w:ascii="Tw Cen MT" w:hAnsi="Tw Cen MT"/>
        </w:rPr>
        <w:t>identified</w:t>
      </w:r>
      <w:r w:rsidRPr="00851033">
        <w:rPr>
          <w:rFonts w:ascii="Tw Cen MT" w:hAnsi="Tw Cen MT"/>
        </w:rPr>
        <w:t xml:space="preserve"> at 41 CFR 102-75.125 and should accompany</w:t>
      </w:r>
      <w:r w:rsidR="008B6A90" w:rsidRPr="00851033">
        <w:rPr>
          <w:rFonts w:ascii="Tw Cen MT" w:hAnsi="Tw Cen MT"/>
        </w:rPr>
        <w:t xml:space="preserve"> the following forms</w:t>
      </w:r>
      <w:r w:rsidRPr="00851033">
        <w:rPr>
          <w:rFonts w:ascii="Tw Cen MT" w:hAnsi="Tw Cen MT"/>
        </w:rPr>
        <w:t>:</w:t>
      </w:r>
    </w:p>
    <w:p w14:paraId="4442C45B" w14:textId="77777777" w:rsidR="004A3732" w:rsidRPr="00851033" w:rsidRDefault="000E073B" w:rsidP="00800359">
      <w:pPr>
        <w:pStyle w:val="pindented1"/>
        <w:numPr>
          <w:ilvl w:val="0"/>
          <w:numId w:val="9"/>
        </w:numPr>
        <w:rPr>
          <w:rFonts w:ascii="Tw Cen MT" w:hAnsi="Tw Cen MT"/>
        </w:rPr>
      </w:pPr>
      <w:hyperlink r:id="rId10" w:history="1">
        <w:r w:rsidR="004A3732" w:rsidRPr="00851033">
          <w:rPr>
            <w:rStyle w:val="Hyperlink"/>
            <w:rFonts w:ascii="Tw Cen MT" w:hAnsi="Tw Cen MT"/>
          </w:rPr>
          <w:t>Standard Form (SF) 118, Report of Excess Real Property</w:t>
        </w:r>
      </w:hyperlink>
      <w:r w:rsidR="008B6A90" w:rsidRPr="00851033">
        <w:rPr>
          <w:rFonts w:ascii="Tw Cen MT" w:hAnsi="Tw Cen MT"/>
        </w:rPr>
        <w:t>;</w:t>
      </w:r>
      <w:r w:rsidR="004A3732" w:rsidRPr="00851033">
        <w:rPr>
          <w:rFonts w:ascii="Tw Cen MT" w:hAnsi="Tw Cen MT"/>
        </w:rPr>
        <w:t xml:space="preserve">  </w:t>
      </w:r>
    </w:p>
    <w:p w14:paraId="5073A8E1" w14:textId="77777777" w:rsidR="004A3732" w:rsidRPr="00851033" w:rsidRDefault="000E073B" w:rsidP="00800359">
      <w:pPr>
        <w:pStyle w:val="pindented1"/>
        <w:numPr>
          <w:ilvl w:val="0"/>
          <w:numId w:val="9"/>
        </w:numPr>
        <w:rPr>
          <w:rFonts w:ascii="Tw Cen MT" w:hAnsi="Tw Cen MT"/>
        </w:rPr>
      </w:pPr>
      <w:hyperlink r:id="rId11" w:history="1">
        <w:r w:rsidR="004A3732" w:rsidRPr="00851033">
          <w:rPr>
            <w:rStyle w:val="Hyperlink"/>
            <w:rFonts w:ascii="Tw Cen MT" w:hAnsi="Tw Cen MT"/>
          </w:rPr>
          <w:t>SF</w:t>
        </w:r>
        <w:r w:rsidR="008B6A90" w:rsidRPr="00851033">
          <w:rPr>
            <w:rStyle w:val="Hyperlink"/>
            <w:rFonts w:ascii="Tw Cen MT" w:hAnsi="Tw Cen MT"/>
          </w:rPr>
          <w:t>118A</w:t>
        </w:r>
        <w:r w:rsidR="004A3732" w:rsidRPr="00851033">
          <w:rPr>
            <w:rStyle w:val="Hyperlink"/>
            <w:rFonts w:ascii="Tw Cen MT" w:hAnsi="Tw Cen MT"/>
          </w:rPr>
          <w:t>, Buildings Structures, Utilities, and Miscellaneous Facilities, Schedule A;</w:t>
        </w:r>
      </w:hyperlink>
      <w:r w:rsidR="004A3732" w:rsidRPr="00851033">
        <w:rPr>
          <w:rFonts w:ascii="Tw Cen MT" w:hAnsi="Tw Cen MT"/>
        </w:rPr>
        <w:t xml:space="preserve"> </w:t>
      </w:r>
    </w:p>
    <w:p w14:paraId="0022A712" w14:textId="77777777" w:rsidR="004A3732" w:rsidRPr="00851033" w:rsidRDefault="000E073B" w:rsidP="00800359">
      <w:pPr>
        <w:pStyle w:val="pindented1"/>
        <w:numPr>
          <w:ilvl w:val="0"/>
          <w:numId w:val="9"/>
        </w:numPr>
        <w:rPr>
          <w:rFonts w:ascii="Tw Cen MT" w:hAnsi="Tw Cen MT"/>
        </w:rPr>
      </w:pPr>
      <w:hyperlink r:id="rId12" w:history="1">
        <w:r w:rsidR="004A3732" w:rsidRPr="00851033">
          <w:rPr>
            <w:rStyle w:val="Hyperlink"/>
            <w:rFonts w:ascii="Tw Cen MT" w:hAnsi="Tw Cen MT"/>
          </w:rPr>
          <w:t>SF</w:t>
        </w:r>
        <w:r w:rsidR="008B6A90" w:rsidRPr="00851033">
          <w:rPr>
            <w:rStyle w:val="Hyperlink"/>
            <w:rFonts w:ascii="Tw Cen MT" w:hAnsi="Tw Cen MT"/>
          </w:rPr>
          <w:t>118B</w:t>
        </w:r>
        <w:r w:rsidR="004A3732" w:rsidRPr="00851033">
          <w:rPr>
            <w:rStyle w:val="Hyperlink"/>
            <w:rFonts w:ascii="Tw Cen MT" w:hAnsi="Tw Cen MT"/>
          </w:rPr>
          <w:t>, Land, Schedule B; and</w:t>
        </w:r>
      </w:hyperlink>
      <w:r w:rsidR="004A3732" w:rsidRPr="00851033">
        <w:rPr>
          <w:rFonts w:ascii="Tw Cen MT" w:hAnsi="Tw Cen MT"/>
        </w:rPr>
        <w:t xml:space="preserve"> </w:t>
      </w:r>
    </w:p>
    <w:p w14:paraId="4C6FFD29" w14:textId="77777777" w:rsidR="004A3732" w:rsidRPr="00851033" w:rsidRDefault="000E073B" w:rsidP="00800359">
      <w:pPr>
        <w:pStyle w:val="pindented1"/>
        <w:numPr>
          <w:ilvl w:val="0"/>
          <w:numId w:val="9"/>
        </w:numPr>
        <w:rPr>
          <w:rFonts w:ascii="Tw Cen MT" w:hAnsi="Tw Cen MT"/>
        </w:rPr>
      </w:pPr>
      <w:hyperlink r:id="rId13" w:history="1">
        <w:r w:rsidR="004A3732" w:rsidRPr="00851033">
          <w:rPr>
            <w:rStyle w:val="Hyperlink"/>
            <w:rFonts w:ascii="Tw Cen MT" w:hAnsi="Tw Cen MT"/>
          </w:rPr>
          <w:t>SF</w:t>
        </w:r>
        <w:r w:rsidR="008B6A90" w:rsidRPr="00851033">
          <w:rPr>
            <w:rStyle w:val="Hyperlink"/>
            <w:rFonts w:ascii="Tw Cen MT" w:hAnsi="Tw Cen MT"/>
          </w:rPr>
          <w:t>118C</w:t>
        </w:r>
        <w:r w:rsidR="004A3732" w:rsidRPr="00851033">
          <w:rPr>
            <w:rStyle w:val="Hyperlink"/>
            <w:rFonts w:ascii="Tw Cen MT" w:hAnsi="Tw Cen MT"/>
          </w:rPr>
          <w:t>, Related Personal Property, Schedule C</w:t>
        </w:r>
      </w:hyperlink>
      <w:r w:rsidR="004A3732" w:rsidRPr="00851033">
        <w:rPr>
          <w:rFonts w:ascii="Tw Cen MT" w:hAnsi="Tw Cen MT"/>
        </w:rPr>
        <w:t xml:space="preserve">. </w:t>
      </w:r>
    </w:p>
    <w:p w14:paraId="7F4FDA65" w14:textId="15E710A8" w:rsidR="008B6A90" w:rsidRPr="00851033" w:rsidRDefault="00800359" w:rsidP="00800359">
      <w:pPr>
        <w:pStyle w:val="Heading5"/>
        <w:ind w:left="0" w:hanging="7"/>
        <w:rPr>
          <w:rFonts w:ascii="Tw Cen MT" w:hAnsi="Tw Cen MT"/>
        </w:rPr>
      </w:pPr>
      <w:r w:rsidRPr="00851033">
        <w:rPr>
          <w:rFonts w:ascii="Tw Cen MT" w:hAnsi="Tw Cen MT"/>
        </w:rPr>
        <w:t>F</w:t>
      </w:r>
      <w:r w:rsidR="008B6A90" w:rsidRPr="00851033">
        <w:rPr>
          <w:rFonts w:ascii="Tw Cen MT" w:hAnsi="Tw Cen MT"/>
        </w:rPr>
        <w:t xml:space="preserve">orms </w:t>
      </w:r>
      <w:r w:rsidRPr="00851033">
        <w:rPr>
          <w:rFonts w:ascii="Tw Cen MT" w:hAnsi="Tw Cen MT"/>
        </w:rPr>
        <w:t xml:space="preserve">and GSA’s Report of Excess Portal are available </w:t>
      </w:r>
      <w:r w:rsidR="008B6A90" w:rsidRPr="00851033">
        <w:rPr>
          <w:rFonts w:ascii="Tw Cen MT" w:hAnsi="Tw Cen MT"/>
        </w:rPr>
        <w:t xml:space="preserve">at </w:t>
      </w:r>
      <w:hyperlink r:id="rId14" w:history="1">
        <w:r w:rsidR="008B6A90" w:rsidRPr="00851033">
          <w:rPr>
            <w:rStyle w:val="Hyperlink"/>
            <w:rFonts w:ascii="Tw Cen MT" w:hAnsi="Tw Cen MT"/>
          </w:rPr>
          <w:t>http://propertydisposal.gsa.gov/FAA</w:t>
        </w:r>
      </w:hyperlink>
      <w:r w:rsidR="008B6A90" w:rsidRPr="00851033">
        <w:rPr>
          <w:rFonts w:ascii="Tw Cen MT" w:hAnsi="Tw Cen MT"/>
        </w:rPr>
        <w:t xml:space="preserve">. </w:t>
      </w:r>
      <w:r w:rsidRPr="00851033">
        <w:rPr>
          <w:rFonts w:ascii="Tw Cen MT" w:hAnsi="Tw Cen MT"/>
        </w:rPr>
        <w:t>The R</w:t>
      </w:r>
      <w:r w:rsidR="008B6A90" w:rsidRPr="00851033">
        <w:rPr>
          <w:rFonts w:ascii="Tw Cen MT" w:hAnsi="Tw Cen MT"/>
        </w:rPr>
        <w:t>eport of Excess Portal</w:t>
      </w:r>
      <w:r w:rsidRPr="00851033">
        <w:rPr>
          <w:rFonts w:ascii="Tw Cen MT" w:hAnsi="Tw Cen MT"/>
        </w:rPr>
        <w:t xml:space="preserve"> allows you to complete and submit a Report of Excess, including the </w:t>
      </w:r>
      <w:r w:rsidR="00B05457" w:rsidRPr="00851033">
        <w:rPr>
          <w:rFonts w:ascii="Tw Cen MT" w:hAnsi="Tw Cen MT"/>
        </w:rPr>
        <w:t xml:space="preserve">due diligence </w:t>
      </w:r>
      <w:r w:rsidRPr="00851033">
        <w:rPr>
          <w:rFonts w:ascii="Tw Cen MT" w:hAnsi="Tw Cen MT"/>
        </w:rPr>
        <w:t>checklist</w:t>
      </w:r>
      <w:r w:rsidR="00B05457" w:rsidRPr="00851033">
        <w:rPr>
          <w:rFonts w:ascii="Tw Cen MT" w:hAnsi="Tw Cen MT"/>
        </w:rPr>
        <w:t xml:space="preserve"> </w:t>
      </w:r>
      <w:r w:rsidRPr="00851033">
        <w:rPr>
          <w:rFonts w:ascii="Tw Cen MT" w:hAnsi="Tw Cen MT"/>
        </w:rPr>
        <w:t xml:space="preserve">and required forms, electronically. </w:t>
      </w:r>
      <w:r w:rsidR="008B6A90" w:rsidRPr="00851033">
        <w:rPr>
          <w:rFonts w:ascii="Tw Cen MT" w:hAnsi="Tw Cen MT"/>
        </w:rPr>
        <w:t xml:space="preserve"> </w:t>
      </w:r>
      <w:r w:rsidR="004A3732" w:rsidRPr="00851033">
        <w:rPr>
          <w:rFonts w:ascii="Tw Cen MT" w:hAnsi="Tw Cen MT"/>
        </w:rPr>
        <w:t xml:space="preserve"> </w:t>
      </w:r>
    </w:p>
    <w:p w14:paraId="357A4E60" w14:textId="77777777" w:rsidR="004A3732" w:rsidRPr="00851033" w:rsidRDefault="004A3732" w:rsidP="002D2A42">
      <w:pPr>
        <w:pStyle w:val="Heading5"/>
        <w:ind w:left="0" w:hanging="7"/>
        <w:jc w:val="both"/>
        <w:rPr>
          <w:rFonts w:ascii="Tw Cen MT" w:hAnsi="Tw Cen MT"/>
          <w:i/>
          <w:szCs w:val="24"/>
        </w:rPr>
      </w:pPr>
    </w:p>
    <w:p w14:paraId="301D921E" w14:textId="77777777" w:rsidR="00F07ED6" w:rsidRPr="00851033" w:rsidRDefault="00F07ED6">
      <w:pPr>
        <w:pStyle w:val="Heading1"/>
        <w:spacing w:after="240" w:line="240" w:lineRule="auto"/>
        <w:jc w:val="center"/>
        <w:rPr>
          <w:rFonts w:ascii="Tw Cen MT" w:eastAsia="Arial Unicode MS" w:hAnsi="Tw Cen MT"/>
          <w:b/>
          <w:bCs/>
          <w:szCs w:val="24"/>
        </w:rPr>
      </w:pPr>
      <w:r w:rsidRPr="00851033">
        <w:rPr>
          <w:rFonts w:ascii="Tw Cen MT" w:hAnsi="Tw Cen MT"/>
          <w:b/>
          <w:bCs/>
          <w:szCs w:val="24"/>
        </w:rPr>
        <w:t xml:space="preserve">Instructions </w:t>
      </w:r>
    </w:p>
    <w:p w14:paraId="797B492F" w14:textId="5C76AFC2" w:rsidR="008B6A90" w:rsidRPr="00851033" w:rsidRDefault="00F07ED6" w:rsidP="002D2A42">
      <w:pPr>
        <w:pStyle w:val="ListParagraph"/>
        <w:numPr>
          <w:ilvl w:val="0"/>
          <w:numId w:val="10"/>
        </w:numPr>
        <w:spacing w:after="240"/>
        <w:ind w:left="360"/>
        <w:rPr>
          <w:rFonts w:ascii="Tw Cen MT" w:hAnsi="Tw Cen MT"/>
        </w:rPr>
      </w:pPr>
      <w:r w:rsidRPr="00851033">
        <w:rPr>
          <w:rFonts w:ascii="Tw Cen MT" w:hAnsi="Tw Cen MT"/>
        </w:rPr>
        <w:t>Check applicable items and provide the required documentation. Attach the completed checklist to the SF 118, Report of Excess Real Property</w:t>
      </w:r>
      <w:r w:rsidR="009A2E01" w:rsidRPr="00851033">
        <w:rPr>
          <w:rFonts w:ascii="Tw Cen MT" w:hAnsi="Tw Cen MT"/>
        </w:rPr>
        <w:t>,</w:t>
      </w:r>
      <w:r w:rsidR="008B6A90" w:rsidRPr="00851033">
        <w:rPr>
          <w:rFonts w:ascii="Tw Cen MT" w:hAnsi="Tw Cen MT"/>
        </w:rPr>
        <w:t xml:space="preserve"> and submit to the appropriate GSA office identified</w:t>
      </w:r>
      <w:r w:rsidR="00800359" w:rsidRPr="00851033">
        <w:rPr>
          <w:rFonts w:ascii="Tw Cen MT" w:hAnsi="Tw Cen MT"/>
        </w:rPr>
        <w:t xml:space="preserve"> at the end of th</w:t>
      </w:r>
      <w:r w:rsidR="004106E7" w:rsidRPr="00851033">
        <w:rPr>
          <w:rFonts w:ascii="Tw Cen MT" w:hAnsi="Tw Cen MT"/>
        </w:rPr>
        <w:t>is</w:t>
      </w:r>
      <w:r w:rsidR="00800359" w:rsidRPr="00851033">
        <w:rPr>
          <w:rFonts w:ascii="Tw Cen MT" w:hAnsi="Tw Cen MT"/>
        </w:rPr>
        <w:t xml:space="preserve"> checklist.</w:t>
      </w:r>
    </w:p>
    <w:p w14:paraId="09B38A70" w14:textId="77777777" w:rsidR="00F07ED6" w:rsidRPr="00851033" w:rsidRDefault="00F07ED6" w:rsidP="002D2A42">
      <w:pPr>
        <w:pStyle w:val="ListParagraph"/>
        <w:numPr>
          <w:ilvl w:val="0"/>
          <w:numId w:val="10"/>
        </w:numPr>
        <w:spacing w:after="240"/>
        <w:ind w:left="360"/>
        <w:rPr>
          <w:rFonts w:ascii="Tw Cen MT" w:hAnsi="Tw Cen MT"/>
        </w:rPr>
      </w:pPr>
      <w:r w:rsidRPr="00851033">
        <w:rPr>
          <w:rFonts w:ascii="Tw Cen MT" w:hAnsi="Tw Cen MT"/>
        </w:rPr>
        <w:t>Should there be an appraisal report available (any age), please furnish a copy with the report of excess.</w:t>
      </w:r>
    </w:p>
    <w:p w14:paraId="47D28FA1" w14:textId="50417E31" w:rsidR="00F07ED6" w:rsidRPr="00851033" w:rsidRDefault="008B3B21" w:rsidP="002D2A42">
      <w:pPr>
        <w:pStyle w:val="ListParagraph"/>
        <w:numPr>
          <w:ilvl w:val="0"/>
          <w:numId w:val="10"/>
        </w:numPr>
        <w:spacing w:after="240"/>
        <w:ind w:left="360"/>
        <w:rPr>
          <w:rFonts w:ascii="Tw Cen MT" w:hAnsi="Tw Cen MT"/>
          <w:b/>
        </w:rPr>
      </w:pPr>
      <w:r w:rsidRPr="00851033">
        <w:rPr>
          <w:rFonts w:ascii="Tw Cen MT" w:hAnsi="Tw Cen MT"/>
        </w:rPr>
        <w:t>The F</w:t>
      </w:r>
      <w:r w:rsidR="00F07ED6" w:rsidRPr="00851033">
        <w:rPr>
          <w:rFonts w:ascii="Tw Cen MT" w:hAnsi="Tw Cen MT"/>
        </w:rPr>
        <w:t>MR requires that the report on title be prepared and signed by a qualified employee of the reporting agency; this would be a realty specialist, working in conjunction with an attorney or agency counsel.</w:t>
      </w:r>
    </w:p>
    <w:p w14:paraId="5B5CEE7E" w14:textId="77777777" w:rsidR="00A900D4" w:rsidRPr="00851033" w:rsidRDefault="00F07ED6" w:rsidP="001069CF">
      <w:pPr>
        <w:tabs>
          <w:tab w:val="left" w:pos="720"/>
        </w:tabs>
        <w:spacing w:after="240"/>
        <w:jc w:val="center"/>
        <w:rPr>
          <w:rFonts w:ascii="Tw Cen MT" w:hAnsi="Tw Cen MT"/>
          <w:b/>
          <w:szCs w:val="24"/>
          <w:u w:val="single"/>
        </w:rPr>
      </w:pPr>
      <w:r w:rsidRPr="00851033">
        <w:rPr>
          <w:rFonts w:ascii="Tw Cen MT" w:hAnsi="Tw Cen MT"/>
          <w:szCs w:val="24"/>
        </w:rPr>
        <w:br w:type="page"/>
      </w:r>
      <w:r w:rsidRPr="00851033">
        <w:rPr>
          <w:rFonts w:ascii="Tw Cen MT" w:hAnsi="Tw Cen MT"/>
          <w:b/>
          <w:szCs w:val="24"/>
          <w:u w:val="single"/>
        </w:rPr>
        <w:lastRenderedPageBreak/>
        <w:t xml:space="preserve">EXCESS REAL PROPERTY </w:t>
      </w:r>
      <w:r w:rsidR="00A900D4" w:rsidRPr="00851033">
        <w:rPr>
          <w:rFonts w:ascii="Tw Cen MT" w:hAnsi="Tw Cen MT"/>
          <w:b/>
          <w:szCs w:val="24"/>
          <w:u w:val="single"/>
        </w:rPr>
        <w:t xml:space="preserve">DUE DILIGENCE </w:t>
      </w:r>
      <w:r w:rsidRPr="00851033">
        <w:rPr>
          <w:rFonts w:ascii="Tw Cen MT" w:hAnsi="Tw Cen MT"/>
          <w:b/>
          <w:szCs w:val="24"/>
          <w:u w:val="single"/>
        </w:rPr>
        <w:t>CHECKLIS</w:t>
      </w:r>
      <w:r w:rsidR="00A900D4" w:rsidRPr="00851033">
        <w:rPr>
          <w:rFonts w:ascii="Tw Cen MT" w:hAnsi="Tw Cen MT"/>
          <w:b/>
          <w:szCs w:val="24"/>
          <w:u w:val="single"/>
        </w:rPr>
        <w:t>T</w:t>
      </w:r>
    </w:p>
    <w:p w14:paraId="7AF17F0F" w14:textId="77777777" w:rsidR="008C239B" w:rsidRPr="00851033" w:rsidRDefault="008C239B" w:rsidP="001069CF">
      <w:pPr>
        <w:tabs>
          <w:tab w:val="left" w:pos="720"/>
        </w:tabs>
        <w:spacing w:after="240"/>
        <w:jc w:val="center"/>
        <w:rPr>
          <w:rFonts w:ascii="Tw Cen MT" w:hAnsi="Tw Cen MT"/>
          <w:b/>
          <w:szCs w:val="24"/>
        </w:rPr>
      </w:pPr>
    </w:p>
    <w:p w14:paraId="23FE8D59" w14:textId="750A2EEE" w:rsidR="00A900D4" w:rsidRPr="00851033" w:rsidRDefault="00A900D4" w:rsidP="00FC545A">
      <w:pPr>
        <w:pStyle w:val="ListParagraph"/>
        <w:numPr>
          <w:ilvl w:val="0"/>
          <w:numId w:val="24"/>
        </w:numPr>
        <w:tabs>
          <w:tab w:val="left" w:pos="0"/>
        </w:tabs>
        <w:spacing w:after="240"/>
        <w:rPr>
          <w:rFonts w:ascii="Tw Cen MT" w:hAnsi="Tw Cen MT"/>
          <w:b/>
        </w:rPr>
      </w:pPr>
      <w:r w:rsidRPr="00851033">
        <w:rPr>
          <w:rFonts w:ascii="Tw Cen MT" w:hAnsi="Tw Cen MT"/>
          <w:b/>
        </w:rPr>
        <w:t>Checklist Preparation:</w:t>
      </w:r>
    </w:p>
    <w:p w14:paraId="593AF0EB" w14:textId="77777777" w:rsidR="00A900D4" w:rsidRPr="00851033" w:rsidRDefault="00A900D4" w:rsidP="00851033">
      <w:pPr>
        <w:pStyle w:val="ListParagraph"/>
        <w:tabs>
          <w:tab w:val="left" w:pos="0"/>
        </w:tabs>
        <w:spacing w:after="240"/>
        <w:rPr>
          <w:rFonts w:ascii="Tw Cen MT" w:hAnsi="Tw Cen MT"/>
          <w:b/>
        </w:rPr>
      </w:pPr>
    </w:p>
    <w:p w14:paraId="1DA45B29" w14:textId="7B92FA09" w:rsidR="00FB290B" w:rsidRPr="00EF05C7" w:rsidRDefault="00FB290B" w:rsidP="00851033">
      <w:pPr>
        <w:pStyle w:val="ListParagraph"/>
        <w:tabs>
          <w:tab w:val="left" w:pos="0"/>
        </w:tabs>
        <w:spacing w:after="240"/>
        <w:rPr>
          <w:rFonts w:ascii="Tw Cen MT" w:hAnsi="Tw Cen MT"/>
        </w:rPr>
      </w:pPr>
      <w:r w:rsidRPr="00851033">
        <w:rPr>
          <w:rFonts w:ascii="Tw Cen MT" w:hAnsi="Tw Cen MT"/>
        </w:rPr>
        <w:t xml:space="preserve">GSA recommends the </w:t>
      </w:r>
      <w:r w:rsidR="00306446" w:rsidRPr="00851033">
        <w:rPr>
          <w:rFonts w:ascii="Tw Cen MT" w:hAnsi="Tw Cen MT"/>
        </w:rPr>
        <w:t>input</w:t>
      </w:r>
      <w:r w:rsidRPr="00851033">
        <w:rPr>
          <w:rFonts w:ascii="Tw Cen MT" w:hAnsi="Tw Cen MT"/>
        </w:rPr>
        <w:t xml:space="preserve"> of specific subject matter experts in the </w:t>
      </w:r>
      <w:r w:rsidR="00CB1529" w:rsidRPr="00EF05C7">
        <w:rPr>
          <w:rFonts w:ascii="Tw Cen MT" w:hAnsi="Tw Cen MT"/>
        </w:rPr>
        <w:t>preparation</w:t>
      </w:r>
      <w:r w:rsidRPr="00EF05C7">
        <w:rPr>
          <w:rFonts w:ascii="Tw Cen MT" w:hAnsi="Tw Cen MT"/>
        </w:rPr>
        <w:t xml:space="preserve"> of this </w:t>
      </w:r>
      <w:r w:rsidR="00C64133" w:rsidRPr="00EF05C7">
        <w:rPr>
          <w:rFonts w:ascii="Tw Cen MT" w:hAnsi="Tw Cen MT"/>
        </w:rPr>
        <w:t xml:space="preserve">due diligence </w:t>
      </w:r>
      <w:r w:rsidRPr="00EF05C7">
        <w:rPr>
          <w:rFonts w:ascii="Tw Cen MT" w:hAnsi="Tw Cen MT"/>
        </w:rPr>
        <w:t xml:space="preserve">checklist.  </w:t>
      </w:r>
      <w:r w:rsidR="00C64133" w:rsidRPr="00EF05C7">
        <w:rPr>
          <w:rFonts w:ascii="Tw Cen MT" w:hAnsi="Tw Cen MT"/>
        </w:rPr>
        <w:t xml:space="preserve">Please </w:t>
      </w:r>
      <w:r w:rsidR="00534B8F" w:rsidRPr="00EF05C7">
        <w:rPr>
          <w:rFonts w:ascii="Tw Cen MT" w:hAnsi="Tw Cen MT"/>
        </w:rPr>
        <w:t xml:space="preserve">check </w:t>
      </w:r>
      <w:r w:rsidR="00C64133" w:rsidRPr="00EF05C7">
        <w:rPr>
          <w:rFonts w:ascii="Tw Cen MT" w:hAnsi="Tw Cen MT"/>
        </w:rPr>
        <w:t>which specialist</w:t>
      </w:r>
      <w:r w:rsidR="00306446" w:rsidRPr="00EF05C7">
        <w:rPr>
          <w:rFonts w:ascii="Tw Cen MT" w:hAnsi="Tw Cen MT"/>
        </w:rPr>
        <w:t>(</w:t>
      </w:r>
      <w:r w:rsidR="00C64133" w:rsidRPr="00EF05C7">
        <w:rPr>
          <w:rFonts w:ascii="Tw Cen MT" w:hAnsi="Tw Cen MT"/>
        </w:rPr>
        <w:t>s</w:t>
      </w:r>
      <w:r w:rsidR="00306446" w:rsidRPr="00EF05C7">
        <w:rPr>
          <w:rFonts w:ascii="Tw Cen MT" w:hAnsi="Tw Cen MT"/>
        </w:rPr>
        <w:t>)</w:t>
      </w:r>
      <w:r w:rsidR="00C64133" w:rsidRPr="00EF05C7">
        <w:rPr>
          <w:rFonts w:ascii="Tw Cen MT" w:hAnsi="Tw Cen MT"/>
        </w:rPr>
        <w:t xml:space="preserve"> p</w:t>
      </w:r>
      <w:r w:rsidR="009A2E01" w:rsidRPr="00EF05C7">
        <w:rPr>
          <w:rFonts w:ascii="Tw Cen MT" w:hAnsi="Tw Cen MT"/>
        </w:rPr>
        <w:t xml:space="preserve">articipated </w:t>
      </w:r>
      <w:r w:rsidR="00C64133" w:rsidRPr="00EF05C7">
        <w:rPr>
          <w:rFonts w:ascii="Tw Cen MT" w:hAnsi="Tw Cen MT"/>
        </w:rPr>
        <w:t xml:space="preserve">in the </w:t>
      </w:r>
      <w:r w:rsidR="00306446" w:rsidRPr="00EF05C7">
        <w:rPr>
          <w:rFonts w:ascii="Tw Cen MT" w:hAnsi="Tw Cen MT"/>
        </w:rPr>
        <w:t xml:space="preserve">completion of this </w:t>
      </w:r>
      <w:r w:rsidR="00C64133" w:rsidRPr="00EF05C7">
        <w:rPr>
          <w:rFonts w:ascii="Tw Cen MT" w:hAnsi="Tw Cen MT"/>
        </w:rPr>
        <w:t>checklist.</w:t>
      </w:r>
      <w:r w:rsidR="00534B8F" w:rsidRPr="00EF05C7">
        <w:rPr>
          <w:rFonts w:ascii="Tw Cen MT" w:hAnsi="Tw Cen MT"/>
        </w:rPr>
        <w:t xml:space="preserve">  </w:t>
      </w:r>
      <w:r w:rsidRPr="00EF05C7">
        <w:rPr>
          <w:rFonts w:ascii="Tw Cen MT" w:hAnsi="Tw Cen MT"/>
        </w:rPr>
        <w:t>This due diligence checklist was prepared in consultation with the following subject matter experts from the reporting landholding agency:</w:t>
      </w:r>
    </w:p>
    <w:p w14:paraId="4549FF59" w14:textId="76E094B0" w:rsidR="00FB290B" w:rsidRPr="00EF05C7" w:rsidRDefault="00C64133" w:rsidP="0053787F">
      <w:pPr>
        <w:widowControl w:val="0"/>
        <w:spacing w:after="240"/>
        <w:ind w:left="720"/>
        <w:rPr>
          <w:rFonts w:ascii="Tw Cen MT" w:hAnsi="Tw Cen MT"/>
          <w:szCs w:val="24"/>
        </w:rPr>
      </w:pPr>
      <w:r w:rsidRPr="00EF05C7">
        <w:rPr>
          <w:rFonts w:ascii="Tw Cen MT" w:hAnsi="Tw Cen MT"/>
          <w:b/>
          <w:color w:val="000000"/>
          <w:szCs w:val="24"/>
        </w:rPr>
        <w:fldChar w:fldCharType="begin">
          <w:ffData>
            <w:name w:val=""/>
            <w:enabled/>
            <w:calcOnExit w:val="0"/>
            <w:checkBox>
              <w:sizeAuto/>
              <w:default w:val="0"/>
            </w:checkBox>
          </w:ffData>
        </w:fldChar>
      </w:r>
      <w:r w:rsidRPr="00EF05C7">
        <w:rPr>
          <w:rFonts w:ascii="Tw Cen MT" w:hAnsi="Tw Cen MT"/>
          <w:b/>
          <w:color w:val="000000"/>
          <w:szCs w:val="24"/>
        </w:rPr>
        <w:instrText xml:space="preserve"> FORMCHECKBOX </w:instrText>
      </w:r>
      <w:r w:rsidR="000E073B">
        <w:rPr>
          <w:rFonts w:ascii="Tw Cen MT" w:hAnsi="Tw Cen MT"/>
          <w:b/>
          <w:color w:val="000000"/>
          <w:szCs w:val="24"/>
        </w:rPr>
      </w:r>
      <w:r w:rsidR="000E073B">
        <w:rPr>
          <w:rFonts w:ascii="Tw Cen MT" w:hAnsi="Tw Cen MT"/>
          <w:b/>
          <w:color w:val="000000"/>
          <w:szCs w:val="24"/>
        </w:rPr>
        <w:fldChar w:fldCharType="separate"/>
      </w:r>
      <w:r w:rsidRPr="00EF05C7">
        <w:rPr>
          <w:rFonts w:ascii="Tw Cen MT" w:hAnsi="Tw Cen MT"/>
          <w:b/>
          <w:color w:val="000000"/>
          <w:szCs w:val="24"/>
        </w:rPr>
        <w:fldChar w:fldCharType="end"/>
      </w:r>
      <w:r w:rsidRPr="00EF05C7">
        <w:rPr>
          <w:rFonts w:ascii="Tw Cen MT" w:hAnsi="Tw Cen MT"/>
          <w:b/>
          <w:color w:val="000000"/>
          <w:szCs w:val="24"/>
        </w:rPr>
        <w:t xml:space="preserve"> </w:t>
      </w:r>
      <w:r w:rsidRPr="00EF05C7">
        <w:rPr>
          <w:rFonts w:ascii="Tw Cen MT" w:hAnsi="Tw Cen MT"/>
          <w:color w:val="000000"/>
          <w:szCs w:val="24"/>
        </w:rPr>
        <w:t xml:space="preserve"> </w:t>
      </w:r>
      <w:r w:rsidR="00FB290B" w:rsidRPr="00EF05C7">
        <w:rPr>
          <w:rFonts w:ascii="Tw Cen MT" w:hAnsi="Tw Cen MT"/>
          <w:szCs w:val="24"/>
        </w:rPr>
        <w:t>Property Manager/Facility Manager</w:t>
      </w:r>
    </w:p>
    <w:p w14:paraId="42D5CFCD" w14:textId="77777777" w:rsidR="00FB290B" w:rsidRPr="00EF05C7" w:rsidRDefault="00C64133" w:rsidP="0053787F">
      <w:pPr>
        <w:widowControl w:val="0"/>
        <w:spacing w:after="240"/>
        <w:ind w:left="720"/>
        <w:rPr>
          <w:rFonts w:ascii="Tw Cen MT" w:hAnsi="Tw Cen MT"/>
          <w:szCs w:val="24"/>
        </w:rPr>
      </w:pPr>
      <w:r w:rsidRPr="00EF05C7">
        <w:rPr>
          <w:rFonts w:ascii="Tw Cen MT" w:hAnsi="Tw Cen MT"/>
          <w:color w:val="000000"/>
          <w:szCs w:val="24"/>
        </w:rPr>
        <w:fldChar w:fldCharType="begin">
          <w:ffData>
            <w:name w:val="Check85"/>
            <w:enabled/>
            <w:calcOnExit w:val="0"/>
            <w:checkBox>
              <w:sizeAuto/>
              <w:default w:val="0"/>
            </w:checkBox>
          </w:ffData>
        </w:fldChar>
      </w:r>
      <w:r w:rsidRPr="00EF05C7">
        <w:rPr>
          <w:rFonts w:ascii="Tw Cen MT" w:hAnsi="Tw Cen MT"/>
          <w:color w:val="000000"/>
          <w:szCs w:val="24"/>
        </w:rPr>
        <w:instrText xml:space="preserve"> FORMCHECKBOX </w:instrText>
      </w:r>
      <w:r w:rsidR="000E073B">
        <w:rPr>
          <w:rFonts w:ascii="Tw Cen MT" w:hAnsi="Tw Cen MT"/>
          <w:color w:val="000000"/>
          <w:szCs w:val="24"/>
        </w:rPr>
      </w:r>
      <w:r w:rsidR="000E073B">
        <w:rPr>
          <w:rFonts w:ascii="Tw Cen MT" w:hAnsi="Tw Cen MT"/>
          <w:color w:val="000000"/>
          <w:szCs w:val="24"/>
        </w:rPr>
        <w:fldChar w:fldCharType="separate"/>
      </w:r>
      <w:r w:rsidRPr="00EF05C7">
        <w:rPr>
          <w:rFonts w:ascii="Tw Cen MT" w:hAnsi="Tw Cen MT"/>
          <w:color w:val="000000"/>
          <w:szCs w:val="24"/>
        </w:rPr>
        <w:fldChar w:fldCharType="end"/>
      </w:r>
      <w:r w:rsidRPr="00EF05C7">
        <w:rPr>
          <w:rFonts w:ascii="Tw Cen MT" w:hAnsi="Tw Cen MT"/>
          <w:color w:val="000000"/>
          <w:szCs w:val="24"/>
        </w:rPr>
        <w:t xml:space="preserve">  </w:t>
      </w:r>
      <w:r w:rsidR="00FB290B" w:rsidRPr="00EF05C7">
        <w:rPr>
          <w:rFonts w:ascii="Tw Cen MT" w:hAnsi="Tw Cen MT"/>
          <w:szCs w:val="24"/>
        </w:rPr>
        <w:t xml:space="preserve">Historic Preservation Officer </w:t>
      </w:r>
    </w:p>
    <w:p w14:paraId="1F91B67A" w14:textId="77777777" w:rsidR="00FB290B" w:rsidRPr="00EF05C7" w:rsidRDefault="00C64133" w:rsidP="0053787F">
      <w:pPr>
        <w:widowControl w:val="0"/>
        <w:spacing w:after="240"/>
        <w:ind w:left="720"/>
        <w:rPr>
          <w:rFonts w:ascii="Tw Cen MT" w:hAnsi="Tw Cen MT"/>
          <w:szCs w:val="24"/>
        </w:rPr>
      </w:pPr>
      <w:r w:rsidRPr="00EF05C7">
        <w:rPr>
          <w:rFonts w:ascii="Tw Cen MT" w:hAnsi="Tw Cen MT"/>
          <w:color w:val="000000"/>
          <w:szCs w:val="24"/>
        </w:rPr>
        <w:fldChar w:fldCharType="begin">
          <w:ffData>
            <w:name w:val="Check85"/>
            <w:enabled/>
            <w:calcOnExit w:val="0"/>
            <w:checkBox>
              <w:sizeAuto/>
              <w:default w:val="0"/>
            </w:checkBox>
          </w:ffData>
        </w:fldChar>
      </w:r>
      <w:r w:rsidRPr="00EF05C7">
        <w:rPr>
          <w:rFonts w:ascii="Tw Cen MT" w:hAnsi="Tw Cen MT"/>
          <w:color w:val="000000"/>
          <w:szCs w:val="24"/>
        </w:rPr>
        <w:instrText xml:space="preserve"> FORMCHECKBOX </w:instrText>
      </w:r>
      <w:r w:rsidR="000E073B">
        <w:rPr>
          <w:rFonts w:ascii="Tw Cen MT" w:hAnsi="Tw Cen MT"/>
          <w:color w:val="000000"/>
          <w:szCs w:val="24"/>
        </w:rPr>
      </w:r>
      <w:r w:rsidR="000E073B">
        <w:rPr>
          <w:rFonts w:ascii="Tw Cen MT" w:hAnsi="Tw Cen MT"/>
          <w:color w:val="000000"/>
          <w:szCs w:val="24"/>
        </w:rPr>
        <w:fldChar w:fldCharType="separate"/>
      </w:r>
      <w:r w:rsidRPr="00EF05C7">
        <w:rPr>
          <w:rFonts w:ascii="Tw Cen MT" w:hAnsi="Tw Cen MT"/>
          <w:color w:val="000000"/>
          <w:szCs w:val="24"/>
        </w:rPr>
        <w:fldChar w:fldCharType="end"/>
      </w:r>
      <w:r w:rsidRPr="00EF05C7">
        <w:rPr>
          <w:rFonts w:ascii="Tw Cen MT" w:hAnsi="Tw Cen MT"/>
          <w:color w:val="000000"/>
          <w:szCs w:val="24"/>
        </w:rPr>
        <w:t xml:space="preserve">  </w:t>
      </w:r>
      <w:r w:rsidR="00FB290B" w:rsidRPr="00EF05C7">
        <w:rPr>
          <w:rFonts w:ascii="Tw Cen MT" w:hAnsi="Tw Cen MT"/>
          <w:szCs w:val="24"/>
        </w:rPr>
        <w:t>Environmental Specialist</w:t>
      </w:r>
    </w:p>
    <w:p w14:paraId="34123958" w14:textId="77777777" w:rsidR="00FB290B" w:rsidRPr="00EF05C7" w:rsidRDefault="00C64133" w:rsidP="0053787F">
      <w:pPr>
        <w:widowControl w:val="0"/>
        <w:spacing w:after="240"/>
        <w:ind w:left="720"/>
        <w:rPr>
          <w:rFonts w:ascii="Tw Cen MT" w:hAnsi="Tw Cen MT"/>
          <w:szCs w:val="24"/>
        </w:rPr>
      </w:pPr>
      <w:r w:rsidRPr="00EF05C7">
        <w:rPr>
          <w:rFonts w:ascii="Tw Cen MT" w:hAnsi="Tw Cen MT"/>
          <w:color w:val="000000"/>
          <w:szCs w:val="24"/>
        </w:rPr>
        <w:fldChar w:fldCharType="begin">
          <w:ffData>
            <w:name w:val="Check85"/>
            <w:enabled/>
            <w:calcOnExit w:val="0"/>
            <w:checkBox>
              <w:sizeAuto/>
              <w:default w:val="0"/>
            </w:checkBox>
          </w:ffData>
        </w:fldChar>
      </w:r>
      <w:r w:rsidRPr="00EF05C7">
        <w:rPr>
          <w:rFonts w:ascii="Tw Cen MT" w:hAnsi="Tw Cen MT"/>
          <w:color w:val="000000"/>
          <w:szCs w:val="24"/>
        </w:rPr>
        <w:instrText xml:space="preserve"> FORMCHECKBOX </w:instrText>
      </w:r>
      <w:r w:rsidR="000E073B">
        <w:rPr>
          <w:rFonts w:ascii="Tw Cen MT" w:hAnsi="Tw Cen MT"/>
          <w:color w:val="000000"/>
          <w:szCs w:val="24"/>
        </w:rPr>
      </w:r>
      <w:r w:rsidR="000E073B">
        <w:rPr>
          <w:rFonts w:ascii="Tw Cen MT" w:hAnsi="Tw Cen MT"/>
          <w:color w:val="000000"/>
          <w:szCs w:val="24"/>
        </w:rPr>
        <w:fldChar w:fldCharType="separate"/>
      </w:r>
      <w:r w:rsidRPr="00EF05C7">
        <w:rPr>
          <w:rFonts w:ascii="Tw Cen MT" w:hAnsi="Tw Cen MT"/>
          <w:color w:val="000000"/>
          <w:szCs w:val="24"/>
        </w:rPr>
        <w:fldChar w:fldCharType="end"/>
      </w:r>
      <w:r w:rsidRPr="00EF05C7">
        <w:rPr>
          <w:rFonts w:ascii="Tw Cen MT" w:hAnsi="Tw Cen MT"/>
          <w:color w:val="000000"/>
          <w:szCs w:val="24"/>
        </w:rPr>
        <w:t xml:space="preserve">  </w:t>
      </w:r>
      <w:r w:rsidR="00FB290B" w:rsidRPr="00EF05C7">
        <w:rPr>
          <w:rFonts w:ascii="Tw Cen MT" w:hAnsi="Tw Cen MT"/>
          <w:szCs w:val="24"/>
        </w:rPr>
        <w:t>Legal Counsel</w:t>
      </w:r>
    </w:p>
    <w:p w14:paraId="3A2EA256" w14:textId="77777777" w:rsidR="00FB290B" w:rsidRPr="00EF05C7" w:rsidRDefault="00C64133" w:rsidP="0053787F">
      <w:pPr>
        <w:widowControl w:val="0"/>
        <w:spacing w:after="240"/>
        <w:ind w:left="720"/>
        <w:rPr>
          <w:rFonts w:ascii="Tw Cen MT" w:hAnsi="Tw Cen MT"/>
          <w:szCs w:val="24"/>
        </w:rPr>
      </w:pPr>
      <w:r w:rsidRPr="00EF05C7">
        <w:rPr>
          <w:rFonts w:ascii="Tw Cen MT" w:hAnsi="Tw Cen MT"/>
          <w:color w:val="000000"/>
          <w:szCs w:val="24"/>
        </w:rPr>
        <w:fldChar w:fldCharType="begin">
          <w:ffData>
            <w:name w:val="Check85"/>
            <w:enabled/>
            <w:calcOnExit w:val="0"/>
            <w:checkBox>
              <w:sizeAuto/>
              <w:default w:val="0"/>
            </w:checkBox>
          </w:ffData>
        </w:fldChar>
      </w:r>
      <w:r w:rsidRPr="00EF05C7">
        <w:rPr>
          <w:rFonts w:ascii="Tw Cen MT" w:hAnsi="Tw Cen MT"/>
          <w:color w:val="000000"/>
          <w:szCs w:val="24"/>
        </w:rPr>
        <w:instrText xml:space="preserve"> FORMCHECKBOX </w:instrText>
      </w:r>
      <w:r w:rsidR="000E073B">
        <w:rPr>
          <w:rFonts w:ascii="Tw Cen MT" w:hAnsi="Tw Cen MT"/>
          <w:color w:val="000000"/>
          <w:szCs w:val="24"/>
        </w:rPr>
      </w:r>
      <w:r w:rsidR="000E073B">
        <w:rPr>
          <w:rFonts w:ascii="Tw Cen MT" w:hAnsi="Tw Cen MT"/>
          <w:color w:val="000000"/>
          <w:szCs w:val="24"/>
        </w:rPr>
        <w:fldChar w:fldCharType="separate"/>
      </w:r>
      <w:r w:rsidRPr="00EF05C7">
        <w:rPr>
          <w:rFonts w:ascii="Tw Cen MT" w:hAnsi="Tw Cen MT"/>
          <w:color w:val="000000"/>
          <w:szCs w:val="24"/>
        </w:rPr>
        <w:fldChar w:fldCharType="end"/>
      </w:r>
      <w:r w:rsidRPr="00EF05C7">
        <w:rPr>
          <w:rFonts w:ascii="Tw Cen MT" w:hAnsi="Tw Cen MT"/>
          <w:color w:val="000000"/>
          <w:szCs w:val="24"/>
        </w:rPr>
        <w:t xml:space="preserve">  </w:t>
      </w:r>
      <w:r w:rsidR="00FB290B" w:rsidRPr="00EF05C7">
        <w:rPr>
          <w:rFonts w:ascii="Tw Cen MT" w:hAnsi="Tw Cen MT"/>
          <w:szCs w:val="24"/>
        </w:rPr>
        <w:t>Other</w:t>
      </w:r>
      <w:r w:rsidRPr="00EF05C7">
        <w:rPr>
          <w:rFonts w:ascii="Tw Cen MT" w:hAnsi="Tw Cen MT"/>
          <w:szCs w:val="24"/>
        </w:rPr>
        <w:t xml:space="preserve">: </w:t>
      </w:r>
      <w:r w:rsidR="00FB290B" w:rsidRPr="00EF05C7">
        <w:rPr>
          <w:rFonts w:ascii="Tw Cen MT" w:hAnsi="Tw Cen MT"/>
          <w:szCs w:val="24"/>
        </w:rPr>
        <w:t xml:space="preserve"> </w:t>
      </w:r>
    </w:p>
    <w:p w14:paraId="2A168E04" w14:textId="77777777" w:rsidR="001069CF" w:rsidRPr="00EF05C7" w:rsidRDefault="001069CF" w:rsidP="0053787F">
      <w:pPr>
        <w:widowControl w:val="0"/>
        <w:spacing w:after="240"/>
        <w:ind w:left="720"/>
        <w:rPr>
          <w:rFonts w:ascii="Tw Cen MT" w:hAnsi="Tw Cen MT"/>
          <w:b/>
          <w:szCs w:val="24"/>
        </w:rPr>
      </w:pPr>
    </w:p>
    <w:p w14:paraId="3E5301F3" w14:textId="77777777" w:rsidR="00F07ED6" w:rsidRPr="00EF05C7" w:rsidRDefault="001069CF" w:rsidP="0053787F">
      <w:pPr>
        <w:widowControl w:val="0"/>
        <w:numPr>
          <w:ilvl w:val="0"/>
          <w:numId w:val="24"/>
        </w:numPr>
        <w:spacing w:after="240"/>
        <w:rPr>
          <w:rFonts w:ascii="Tw Cen MT" w:hAnsi="Tw Cen MT"/>
          <w:b/>
          <w:szCs w:val="24"/>
        </w:rPr>
      </w:pPr>
      <w:r w:rsidRPr="00EF05C7">
        <w:rPr>
          <w:rFonts w:ascii="Tw Cen MT" w:hAnsi="Tw Cen MT"/>
          <w:b/>
          <w:szCs w:val="24"/>
        </w:rPr>
        <w:t xml:space="preserve"> </w:t>
      </w:r>
      <w:r w:rsidR="00F07ED6" w:rsidRPr="00EF05C7">
        <w:rPr>
          <w:rFonts w:ascii="Tw Cen MT" w:hAnsi="Tw Cen MT"/>
          <w:b/>
          <w:szCs w:val="24"/>
        </w:rPr>
        <w:t>The Property is Locally Known As:</w:t>
      </w:r>
    </w:p>
    <w:p w14:paraId="117EA098" w14:textId="77777777" w:rsidR="00F07ED6" w:rsidRPr="00EF05C7" w:rsidRDefault="00B30BE0" w:rsidP="00133540">
      <w:pPr>
        <w:widowControl w:val="0"/>
        <w:spacing w:after="240"/>
        <w:ind w:firstLine="720"/>
        <w:rPr>
          <w:rFonts w:ascii="Tw Cen MT" w:hAnsi="Tw Cen MT"/>
          <w:szCs w:val="24"/>
        </w:rPr>
      </w:pPr>
      <w:r w:rsidRPr="00EF05C7">
        <w:rPr>
          <w:rFonts w:ascii="Tw Cen MT" w:hAnsi="Tw Cen MT"/>
          <w:szCs w:val="24"/>
        </w:rPr>
        <w:fldChar w:fldCharType="begin">
          <w:ffData>
            <w:name w:val="Text1"/>
            <w:enabled/>
            <w:calcOnExit w:val="0"/>
            <w:textInput>
              <w:default w:val="                                                                          "/>
            </w:textInput>
          </w:ffData>
        </w:fldChar>
      </w:r>
      <w:r w:rsidR="00F07ED6" w:rsidRPr="00EF05C7">
        <w:rPr>
          <w:rFonts w:ascii="Tw Cen MT" w:hAnsi="Tw Cen MT"/>
          <w:szCs w:val="24"/>
        </w:rPr>
        <w:instrText xml:space="preserve"> FORMTEXT </w:instrText>
      </w:r>
      <w:r w:rsidRPr="00EF05C7">
        <w:rPr>
          <w:rFonts w:ascii="Tw Cen MT" w:hAnsi="Tw Cen MT"/>
          <w:szCs w:val="24"/>
        </w:rPr>
      </w:r>
      <w:r w:rsidRPr="00EF05C7">
        <w:rPr>
          <w:rFonts w:ascii="Tw Cen MT" w:hAnsi="Tw Cen MT"/>
          <w:szCs w:val="24"/>
        </w:rPr>
        <w:fldChar w:fldCharType="separate"/>
      </w:r>
      <w:r w:rsidR="00F07ED6" w:rsidRPr="00EF05C7">
        <w:rPr>
          <w:rFonts w:ascii="Tw Cen MT" w:hAnsi="Tw Cen MT"/>
          <w:noProof/>
          <w:szCs w:val="24"/>
        </w:rPr>
        <w:t xml:space="preserve">                                                                          </w:t>
      </w:r>
      <w:r w:rsidRPr="00EF05C7">
        <w:rPr>
          <w:rFonts w:ascii="Tw Cen MT" w:hAnsi="Tw Cen MT"/>
          <w:szCs w:val="24"/>
        </w:rPr>
        <w:fldChar w:fldCharType="end"/>
      </w:r>
    </w:p>
    <w:p w14:paraId="41E3AE7A" w14:textId="77777777" w:rsidR="00F07ED6" w:rsidRPr="00EF05C7" w:rsidRDefault="00F07ED6" w:rsidP="00133540">
      <w:pPr>
        <w:widowControl w:val="0"/>
        <w:spacing w:after="240"/>
        <w:ind w:firstLine="720"/>
        <w:rPr>
          <w:rFonts w:ascii="Tw Cen MT" w:hAnsi="Tw Cen MT"/>
          <w:szCs w:val="24"/>
        </w:rPr>
      </w:pPr>
      <w:r w:rsidRPr="00EF05C7">
        <w:rPr>
          <w:rFonts w:ascii="Tw Cen MT" w:hAnsi="Tw Cen MT"/>
          <w:szCs w:val="24"/>
        </w:rPr>
        <w:t xml:space="preserve">County of </w:t>
      </w:r>
      <w:r w:rsidR="00B30BE0" w:rsidRPr="00EF05C7">
        <w:rPr>
          <w:rFonts w:ascii="Tw Cen MT" w:hAnsi="Tw Cen MT"/>
          <w:szCs w:val="24"/>
        </w:rPr>
        <w:fldChar w:fldCharType="begin">
          <w:ffData>
            <w:name w:val="Text2"/>
            <w:enabled/>
            <w:calcOnExit w:val="0"/>
            <w:textInput>
              <w:default w:val="                    "/>
            </w:textInput>
          </w:ffData>
        </w:fldChar>
      </w:r>
      <w:r w:rsidRPr="00EF05C7">
        <w:rPr>
          <w:rFonts w:ascii="Tw Cen MT" w:hAnsi="Tw Cen MT"/>
          <w:szCs w:val="24"/>
        </w:rPr>
        <w:instrText xml:space="preserve"> FORMTEXT </w:instrText>
      </w:r>
      <w:r w:rsidR="00B30BE0" w:rsidRPr="00EF05C7">
        <w:rPr>
          <w:rFonts w:ascii="Tw Cen MT" w:hAnsi="Tw Cen MT"/>
          <w:szCs w:val="24"/>
        </w:rPr>
      </w:r>
      <w:r w:rsidR="00B30BE0" w:rsidRPr="00EF05C7">
        <w:rPr>
          <w:rFonts w:ascii="Tw Cen MT" w:hAnsi="Tw Cen MT"/>
          <w:szCs w:val="24"/>
        </w:rPr>
        <w:fldChar w:fldCharType="separate"/>
      </w:r>
      <w:r w:rsidRPr="00EF05C7">
        <w:rPr>
          <w:rFonts w:ascii="Tw Cen MT" w:hAnsi="Tw Cen MT"/>
          <w:noProof/>
          <w:szCs w:val="24"/>
        </w:rPr>
        <w:t xml:space="preserve">                    </w:t>
      </w:r>
      <w:r w:rsidR="00B30BE0" w:rsidRPr="00EF05C7">
        <w:rPr>
          <w:rFonts w:ascii="Tw Cen MT" w:hAnsi="Tw Cen MT"/>
          <w:szCs w:val="24"/>
        </w:rPr>
        <w:fldChar w:fldCharType="end"/>
      </w:r>
      <w:r w:rsidRPr="00EF05C7">
        <w:rPr>
          <w:rFonts w:ascii="Tw Cen MT" w:hAnsi="Tw Cen MT"/>
          <w:szCs w:val="24"/>
        </w:rPr>
        <w:t xml:space="preserve"> State of  </w:t>
      </w:r>
      <w:r w:rsidR="00B30BE0" w:rsidRPr="00EF05C7">
        <w:rPr>
          <w:rFonts w:ascii="Tw Cen MT" w:hAnsi="Tw Cen MT"/>
          <w:szCs w:val="24"/>
        </w:rPr>
        <w:fldChar w:fldCharType="begin">
          <w:ffData>
            <w:name w:val="Text3"/>
            <w:enabled/>
            <w:calcOnExit w:val="0"/>
            <w:textInput>
              <w:default w:val="                    "/>
            </w:textInput>
          </w:ffData>
        </w:fldChar>
      </w:r>
      <w:r w:rsidRPr="00EF05C7">
        <w:rPr>
          <w:rFonts w:ascii="Tw Cen MT" w:hAnsi="Tw Cen MT"/>
          <w:szCs w:val="24"/>
        </w:rPr>
        <w:instrText xml:space="preserve"> FORMTEXT </w:instrText>
      </w:r>
      <w:r w:rsidR="00B30BE0" w:rsidRPr="00EF05C7">
        <w:rPr>
          <w:rFonts w:ascii="Tw Cen MT" w:hAnsi="Tw Cen MT"/>
          <w:szCs w:val="24"/>
        </w:rPr>
      </w:r>
      <w:r w:rsidR="00B30BE0" w:rsidRPr="00EF05C7">
        <w:rPr>
          <w:rFonts w:ascii="Tw Cen MT" w:hAnsi="Tw Cen MT"/>
          <w:szCs w:val="24"/>
        </w:rPr>
        <w:fldChar w:fldCharType="separate"/>
      </w:r>
      <w:r w:rsidRPr="00EF05C7">
        <w:rPr>
          <w:rFonts w:ascii="Tw Cen MT" w:hAnsi="Tw Cen MT"/>
          <w:noProof/>
          <w:szCs w:val="24"/>
        </w:rPr>
        <w:t xml:space="preserve">                    </w:t>
      </w:r>
      <w:r w:rsidR="00B30BE0" w:rsidRPr="00EF05C7">
        <w:rPr>
          <w:rFonts w:ascii="Tw Cen MT" w:hAnsi="Tw Cen MT"/>
          <w:szCs w:val="24"/>
        </w:rPr>
        <w:fldChar w:fldCharType="end"/>
      </w:r>
      <w:r w:rsidRPr="00EF05C7">
        <w:rPr>
          <w:rFonts w:ascii="Tw Cen MT" w:hAnsi="Tw Cen MT"/>
          <w:szCs w:val="24"/>
        </w:rPr>
        <w:t xml:space="preserve"> ZIP  </w:t>
      </w:r>
      <w:r w:rsidR="00B30BE0" w:rsidRPr="00EF05C7">
        <w:rPr>
          <w:rFonts w:ascii="Tw Cen MT" w:hAnsi="Tw Cen MT"/>
          <w:szCs w:val="24"/>
        </w:rPr>
        <w:fldChar w:fldCharType="begin">
          <w:ffData>
            <w:name w:val="Text4"/>
            <w:enabled/>
            <w:calcOnExit w:val="0"/>
            <w:textInput>
              <w:default w:val="                    "/>
            </w:textInput>
          </w:ffData>
        </w:fldChar>
      </w:r>
      <w:r w:rsidRPr="00EF05C7">
        <w:rPr>
          <w:rFonts w:ascii="Tw Cen MT" w:hAnsi="Tw Cen MT"/>
          <w:szCs w:val="24"/>
        </w:rPr>
        <w:instrText xml:space="preserve"> FORMTEXT </w:instrText>
      </w:r>
      <w:r w:rsidR="00B30BE0" w:rsidRPr="00EF05C7">
        <w:rPr>
          <w:rFonts w:ascii="Tw Cen MT" w:hAnsi="Tw Cen MT"/>
          <w:szCs w:val="24"/>
        </w:rPr>
      </w:r>
      <w:r w:rsidR="00B30BE0" w:rsidRPr="00EF05C7">
        <w:rPr>
          <w:rFonts w:ascii="Tw Cen MT" w:hAnsi="Tw Cen MT"/>
          <w:szCs w:val="24"/>
        </w:rPr>
        <w:fldChar w:fldCharType="separate"/>
      </w:r>
      <w:r w:rsidRPr="00EF05C7">
        <w:rPr>
          <w:rFonts w:ascii="Tw Cen MT" w:hAnsi="Tw Cen MT"/>
          <w:noProof/>
          <w:szCs w:val="24"/>
        </w:rPr>
        <w:t xml:space="preserve">                    </w:t>
      </w:r>
      <w:r w:rsidR="00B30BE0" w:rsidRPr="00EF05C7">
        <w:rPr>
          <w:rFonts w:ascii="Tw Cen MT" w:hAnsi="Tw Cen MT"/>
          <w:szCs w:val="24"/>
        </w:rPr>
        <w:fldChar w:fldCharType="end"/>
      </w:r>
    </w:p>
    <w:p w14:paraId="38299FC4" w14:textId="77777777" w:rsidR="00CE6FAA" w:rsidRPr="00EF05C7" w:rsidRDefault="00CE6FAA" w:rsidP="00133540">
      <w:pPr>
        <w:widowControl w:val="0"/>
        <w:spacing w:after="240"/>
        <w:ind w:firstLine="720"/>
        <w:rPr>
          <w:rFonts w:ascii="Tw Cen MT" w:hAnsi="Tw Cen MT"/>
          <w:szCs w:val="24"/>
        </w:rPr>
      </w:pPr>
      <w:r w:rsidRPr="00EF05C7">
        <w:rPr>
          <w:rFonts w:ascii="Tw Cen MT" w:hAnsi="Tw Cen MT"/>
          <w:szCs w:val="24"/>
        </w:rPr>
        <w:t>Real Property U</w:t>
      </w:r>
      <w:r w:rsidR="00FB290B" w:rsidRPr="00EF05C7">
        <w:rPr>
          <w:rFonts w:ascii="Tw Cen MT" w:hAnsi="Tw Cen MT"/>
          <w:szCs w:val="24"/>
        </w:rPr>
        <w:t>nique Identifier</w:t>
      </w:r>
      <w:r w:rsidRPr="00EF05C7">
        <w:rPr>
          <w:rFonts w:ascii="Tw Cen MT" w:hAnsi="Tw Cen MT"/>
          <w:szCs w:val="24"/>
        </w:rPr>
        <w:t xml:space="preserve"> (if known):    </w:t>
      </w:r>
    </w:p>
    <w:p w14:paraId="2FE3069C" w14:textId="77777777" w:rsidR="00FB290B" w:rsidRPr="00EF05C7" w:rsidRDefault="00FB290B" w:rsidP="00133540">
      <w:pPr>
        <w:widowControl w:val="0"/>
        <w:spacing w:after="240"/>
        <w:ind w:firstLine="720"/>
        <w:rPr>
          <w:rFonts w:ascii="Tw Cen MT" w:hAnsi="Tw Cen MT"/>
          <w:szCs w:val="24"/>
        </w:rPr>
      </w:pPr>
      <w:r w:rsidRPr="00EF05C7">
        <w:rPr>
          <w:rFonts w:ascii="Tw Cen MT" w:hAnsi="Tw Cen MT"/>
          <w:szCs w:val="24"/>
        </w:rPr>
        <w:t xml:space="preserve">Other data reporting identifier (FRPP, FAST Act, etc.), if known:  </w:t>
      </w:r>
    </w:p>
    <w:p w14:paraId="3381516F" w14:textId="77777777" w:rsidR="00F07ED6" w:rsidRPr="00EF05C7" w:rsidRDefault="00F07ED6" w:rsidP="00133540">
      <w:pPr>
        <w:widowControl w:val="0"/>
        <w:spacing w:after="240"/>
        <w:ind w:firstLine="720"/>
        <w:rPr>
          <w:rFonts w:ascii="Tw Cen MT" w:hAnsi="Tw Cen MT"/>
          <w:szCs w:val="24"/>
        </w:rPr>
      </w:pPr>
      <w:r w:rsidRPr="00EF05C7">
        <w:rPr>
          <w:rFonts w:ascii="Tw Cen MT" w:hAnsi="Tw Cen MT"/>
          <w:szCs w:val="24"/>
        </w:rPr>
        <w:t>The legal description for the excess area is as follows:</w:t>
      </w:r>
    </w:p>
    <w:p w14:paraId="031DE319" w14:textId="620460B0" w:rsidR="00F07ED6" w:rsidRPr="00EF05C7" w:rsidRDefault="00F07ED6" w:rsidP="00133540">
      <w:pPr>
        <w:widowControl w:val="0"/>
        <w:spacing w:after="240"/>
        <w:ind w:left="720"/>
        <w:rPr>
          <w:rFonts w:ascii="Tw Cen MT" w:hAnsi="Tw Cen MT"/>
          <w:szCs w:val="24"/>
        </w:rPr>
      </w:pPr>
      <w:r w:rsidRPr="00EF05C7">
        <w:rPr>
          <w:rFonts w:ascii="Tw Cen MT" w:hAnsi="Tw Cen MT"/>
          <w:szCs w:val="24"/>
        </w:rPr>
        <w:t>Provide metes and bounds, township and range, or block and lot description as applicable below or on separate page. Attach a legible drawing/assessor’s map</w:t>
      </w:r>
      <w:r w:rsidR="00F5462C" w:rsidRPr="00EF05C7">
        <w:rPr>
          <w:rFonts w:ascii="Tw Cen MT" w:hAnsi="Tw Cen MT"/>
          <w:szCs w:val="24"/>
        </w:rPr>
        <w:t xml:space="preserve"> with the excess area outlined.</w:t>
      </w:r>
      <w:r w:rsidRPr="00EF05C7">
        <w:rPr>
          <w:rFonts w:ascii="Tw Cen MT" w:hAnsi="Tw Cen MT"/>
          <w:szCs w:val="24"/>
        </w:rPr>
        <w:t xml:space="preserve"> If the property is described by metes and bounds, the courses and distances should be shown on the drawing. This drawing should also show the location of </w:t>
      </w:r>
      <w:r w:rsidR="00562D12" w:rsidRPr="00EF05C7">
        <w:rPr>
          <w:rFonts w:ascii="Tw Cen MT" w:hAnsi="Tw Cen MT"/>
          <w:szCs w:val="24"/>
        </w:rPr>
        <w:t xml:space="preserve">any </w:t>
      </w:r>
      <w:r w:rsidRPr="00EF05C7">
        <w:rPr>
          <w:rFonts w:ascii="Tw Cen MT" w:hAnsi="Tw Cen MT"/>
          <w:szCs w:val="24"/>
        </w:rPr>
        <w:t>out</w:t>
      </w:r>
      <w:r w:rsidR="00AC42B9" w:rsidRPr="00EF05C7">
        <w:rPr>
          <w:rFonts w:ascii="Tw Cen MT" w:hAnsi="Tw Cen MT"/>
          <w:szCs w:val="24"/>
        </w:rPr>
        <w:t xml:space="preserve"> </w:t>
      </w:r>
      <w:r w:rsidRPr="00EF05C7">
        <w:rPr>
          <w:rFonts w:ascii="Tw Cen MT" w:hAnsi="Tw Cen MT"/>
          <w:szCs w:val="24"/>
        </w:rPr>
        <w:t>granted areas (e.g., roadway easements).</w:t>
      </w:r>
    </w:p>
    <w:p w14:paraId="2C9DEC68" w14:textId="77777777" w:rsidR="00F07ED6" w:rsidRPr="00EF05C7" w:rsidRDefault="00B30BE0" w:rsidP="00133540">
      <w:pPr>
        <w:widowControl w:val="0"/>
        <w:spacing w:after="240"/>
        <w:ind w:left="720"/>
        <w:rPr>
          <w:rFonts w:ascii="Tw Cen MT" w:hAnsi="Tw Cen MT"/>
          <w:szCs w:val="24"/>
        </w:rPr>
      </w:pPr>
      <w:r w:rsidRPr="00EF05C7">
        <w:rPr>
          <w:rFonts w:ascii="Tw Cen MT" w:hAnsi="Tw Cen MT"/>
          <w:szCs w:val="24"/>
        </w:rPr>
        <w:fldChar w:fldCharType="begin">
          <w:ffData>
            <w:name w:val="Text1"/>
            <w:enabled/>
            <w:calcOnExit w:val="0"/>
            <w:textInput>
              <w:default w:val="                                                                          "/>
            </w:textInput>
          </w:ffData>
        </w:fldChar>
      </w:r>
      <w:r w:rsidR="00F07ED6" w:rsidRPr="00EF05C7">
        <w:rPr>
          <w:rFonts w:ascii="Tw Cen MT" w:hAnsi="Tw Cen MT"/>
          <w:szCs w:val="24"/>
        </w:rPr>
        <w:instrText xml:space="preserve"> FORMTEXT </w:instrText>
      </w:r>
      <w:r w:rsidRPr="00EF05C7">
        <w:rPr>
          <w:rFonts w:ascii="Tw Cen MT" w:hAnsi="Tw Cen MT"/>
          <w:szCs w:val="24"/>
        </w:rPr>
      </w:r>
      <w:r w:rsidRPr="00EF05C7">
        <w:rPr>
          <w:rFonts w:ascii="Tw Cen MT" w:hAnsi="Tw Cen MT"/>
          <w:szCs w:val="24"/>
        </w:rPr>
        <w:fldChar w:fldCharType="separate"/>
      </w:r>
      <w:r w:rsidR="00F07ED6" w:rsidRPr="00EF05C7">
        <w:rPr>
          <w:rFonts w:ascii="Tw Cen MT" w:hAnsi="Tw Cen MT"/>
          <w:noProof/>
          <w:szCs w:val="24"/>
        </w:rPr>
        <w:t xml:space="preserve">                                                                          </w:t>
      </w:r>
      <w:r w:rsidRPr="00EF05C7">
        <w:rPr>
          <w:rFonts w:ascii="Tw Cen MT" w:hAnsi="Tw Cen MT"/>
          <w:szCs w:val="24"/>
        </w:rPr>
        <w:fldChar w:fldCharType="end"/>
      </w:r>
    </w:p>
    <w:p w14:paraId="41831FB6" w14:textId="5BBD24E8" w:rsidR="00F07ED6" w:rsidRPr="00851033" w:rsidRDefault="00F07ED6" w:rsidP="00133540">
      <w:pPr>
        <w:widowControl w:val="0"/>
        <w:spacing w:after="240"/>
        <w:ind w:left="720"/>
        <w:rPr>
          <w:rFonts w:ascii="Tw Cen MT" w:hAnsi="Tw Cen MT"/>
          <w:szCs w:val="24"/>
        </w:rPr>
      </w:pPr>
      <w:r w:rsidRPr="00EF05C7">
        <w:rPr>
          <w:rFonts w:ascii="Tw Cen MT" w:hAnsi="Tw Cen MT"/>
          <w:szCs w:val="24"/>
        </w:rPr>
        <w:t>Provide copies of available maps</w:t>
      </w:r>
      <w:r w:rsidR="00CD388F" w:rsidRPr="00EF05C7">
        <w:rPr>
          <w:rFonts w:ascii="Tw Cen MT" w:hAnsi="Tw Cen MT"/>
          <w:szCs w:val="24"/>
        </w:rPr>
        <w:t>/plats</w:t>
      </w:r>
      <w:r w:rsidRPr="00EF05C7">
        <w:rPr>
          <w:rFonts w:ascii="Tw Cen MT" w:hAnsi="Tw Cen MT"/>
          <w:szCs w:val="24"/>
        </w:rPr>
        <w:t xml:space="preserve"> depicting buildings, improvements, utility lines, sidewalks</w:t>
      </w:r>
      <w:r w:rsidR="00F5462C" w:rsidRPr="00EF05C7">
        <w:rPr>
          <w:rFonts w:ascii="Tw Cen MT" w:hAnsi="Tw Cen MT"/>
          <w:szCs w:val="24"/>
        </w:rPr>
        <w:t>,</w:t>
      </w:r>
      <w:r w:rsidRPr="00EF05C7">
        <w:rPr>
          <w:rFonts w:ascii="Tw Cen MT" w:hAnsi="Tw Cen MT"/>
          <w:szCs w:val="24"/>
        </w:rPr>
        <w:t xml:space="preserve"> etc.</w:t>
      </w:r>
    </w:p>
    <w:p w14:paraId="023DC54E" w14:textId="26E88842" w:rsidR="008618B8" w:rsidRPr="00EF05C7" w:rsidRDefault="008618B8" w:rsidP="00133540">
      <w:pPr>
        <w:widowControl w:val="0"/>
        <w:spacing w:after="240"/>
        <w:ind w:left="720"/>
        <w:rPr>
          <w:rFonts w:ascii="Tw Cen MT" w:hAnsi="Tw Cen MT"/>
          <w:b/>
          <w:i/>
          <w:szCs w:val="24"/>
        </w:rPr>
      </w:pPr>
      <w:r w:rsidRPr="002B32BD">
        <w:rPr>
          <w:rFonts w:ascii="Tw Cen MT" w:hAnsi="Tw Cen MT"/>
          <w:b/>
          <w:i/>
          <w:szCs w:val="24"/>
        </w:rPr>
        <w:t>Personal Property</w:t>
      </w:r>
    </w:p>
    <w:p w14:paraId="5E644FFF" w14:textId="77777777" w:rsidR="00D464B0" w:rsidRPr="00EF05C7" w:rsidRDefault="00D464B0" w:rsidP="00133540">
      <w:pPr>
        <w:widowControl w:val="0"/>
        <w:autoSpaceDE w:val="0"/>
        <w:autoSpaceDN w:val="0"/>
        <w:adjustRightInd w:val="0"/>
        <w:spacing w:after="240"/>
        <w:ind w:left="720"/>
        <w:rPr>
          <w:rFonts w:ascii="Tw Cen MT" w:hAnsi="Tw Cen MT"/>
          <w:color w:val="000000"/>
          <w:szCs w:val="24"/>
        </w:rPr>
      </w:pPr>
      <w:r w:rsidRPr="00EF05C7">
        <w:rPr>
          <w:rFonts w:ascii="Tw Cen MT" w:hAnsi="Tw Cen MT"/>
          <w:color w:val="000000"/>
          <w:szCs w:val="24"/>
        </w:rPr>
        <w:t>Is there Personal Property located on/in the p</w:t>
      </w:r>
      <w:r w:rsidR="00C82A79" w:rsidRPr="00EF05C7">
        <w:rPr>
          <w:rFonts w:ascii="Tw Cen MT" w:hAnsi="Tw Cen MT"/>
          <w:color w:val="000000"/>
          <w:szCs w:val="24"/>
        </w:rPr>
        <w:t>roperty that requires disposal</w:t>
      </w:r>
      <w:r w:rsidR="002D400C" w:rsidRPr="00EF05C7">
        <w:rPr>
          <w:rFonts w:ascii="Tw Cen MT" w:hAnsi="Tw Cen MT"/>
          <w:color w:val="000000"/>
          <w:szCs w:val="24"/>
        </w:rPr>
        <w:t xml:space="preserve"> </w:t>
      </w:r>
      <w:r w:rsidR="002D400C" w:rsidRPr="00EF05C7">
        <w:rPr>
          <w:rFonts w:ascii="Tw Cen MT" w:hAnsi="Tw Cen MT"/>
          <w:szCs w:val="24"/>
        </w:rPr>
        <w:t>separate and apart from disposal of the excess real property</w:t>
      </w:r>
      <w:r w:rsidR="00C82A79" w:rsidRPr="00EF05C7">
        <w:rPr>
          <w:rFonts w:ascii="Tw Cen MT" w:hAnsi="Tw Cen MT"/>
          <w:color w:val="000000"/>
          <w:szCs w:val="24"/>
        </w:rPr>
        <w:t>?</w:t>
      </w:r>
      <w:r w:rsidRPr="00EF05C7">
        <w:rPr>
          <w:rFonts w:ascii="Tw Cen MT" w:hAnsi="Tw Cen MT"/>
          <w:color w:val="000000"/>
          <w:szCs w:val="24"/>
        </w:rPr>
        <w:t xml:space="preserve"> </w:t>
      </w:r>
      <w:r w:rsidR="00B30BE0" w:rsidRPr="00EF05C7">
        <w:rPr>
          <w:rFonts w:ascii="Tw Cen MT" w:hAnsi="Tw Cen MT"/>
          <w:color w:val="000000"/>
          <w:szCs w:val="24"/>
        </w:rPr>
        <w:fldChar w:fldCharType="begin">
          <w:ffData>
            <w:name w:val="Check85"/>
            <w:enabled/>
            <w:calcOnExit w:val="0"/>
            <w:checkBox>
              <w:sizeAuto/>
              <w:default w:val="0"/>
            </w:checkBox>
          </w:ffData>
        </w:fldChar>
      </w:r>
      <w:bookmarkStart w:id="7" w:name="Check85"/>
      <w:r w:rsidRPr="00EF05C7">
        <w:rPr>
          <w:rFonts w:ascii="Tw Cen MT" w:hAnsi="Tw Cen MT"/>
          <w:color w:val="000000"/>
          <w:szCs w:val="24"/>
        </w:rPr>
        <w:instrText xml:space="preserve"> FORMCHECKBOX </w:instrText>
      </w:r>
      <w:r w:rsidR="000E073B">
        <w:rPr>
          <w:rFonts w:ascii="Tw Cen MT" w:hAnsi="Tw Cen MT"/>
          <w:color w:val="000000"/>
          <w:szCs w:val="24"/>
        </w:rPr>
      </w:r>
      <w:r w:rsidR="000E073B">
        <w:rPr>
          <w:rFonts w:ascii="Tw Cen MT" w:hAnsi="Tw Cen MT"/>
          <w:color w:val="000000"/>
          <w:szCs w:val="24"/>
        </w:rPr>
        <w:fldChar w:fldCharType="separate"/>
      </w:r>
      <w:r w:rsidR="00B30BE0" w:rsidRPr="00EF05C7">
        <w:rPr>
          <w:rFonts w:ascii="Tw Cen MT" w:hAnsi="Tw Cen MT"/>
          <w:color w:val="000000"/>
          <w:szCs w:val="24"/>
        </w:rPr>
        <w:fldChar w:fldCharType="end"/>
      </w:r>
      <w:bookmarkEnd w:id="7"/>
      <w:r w:rsidRPr="00EF05C7">
        <w:rPr>
          <w:rFonts w:ascii="Tw Cen MT" w:hAnsi="Tw Cen MT"/>
          <w:color w:val="000000"/>
          <w:szCs w:val="24"/>
        </w:rPr>
        <w:t xml:space="preserve">Yes </w:t>
      </w:r>
      <w:r w:rsidR="00B30BE0" w:rsidRPr="00EF05C7">
        <w:rPr>
          <w:rFonts w:ascii="Tw Cen MT" w:hAnsi="Tw Cen MT"/>
          <w:color w:val="000000"/>
          <w:szCs w:val="24"/>
        </w:rPr>
        <w:fldChar w:fldCharType="begin">
          <w:ffData>
            <w:name w:val="Check86"/>
            <w:enabled/>
            <w:calcOnExit w:val="0"/>
            <w:checkBox>
              <w:sizeAuto/>
              <w:default w:val="0"/>
            </w:checkBox>
          </w:ffData>
        </w:fldChar>
      </w:r>
      <w:bookmarkStart w:id="8" w:name="Check86"/>
      <w:r w:rsidR="00C82A79" w:rsidRPr="00EF05C7">
        <w:rPr>
          <w:rFonts w:ascii="Tw Cen MT" w:hAnsi="Tw Cen MT"/>
          <w:color w:val="000000"/>
          <w:szCs w:val="24"/>
        </w:rPr>
        <w:instrText xml:space="preserve"> FORMCHECKBOX </w:instrText>
      </w:r>
      <w:r w:rsidR="000E073B">
        <w:rPr>
          <w:rFonts w:ascii="Tw Cen MT" w:hAnsi="Tw Cen MT"/>
          <w:color w:val="000000"/>
          <w:szCs w:val="24"/>
        </w:rPr>
      </w:r>
      <w:r w:rsidR="000E073B">
        <w:rPr>
          <w:rFonts w:ascii="Tw Cen MT" w:hAnsi="Tw Cen MT"/>
          <w:color w:val="000000"/>
          <w:szCs w:val="24"/>
        </w:rPr>
        <w:fldChar w:fldCharType="separate"/>
      </w:r>
      <w:r w:rsidR="00B30BE0" w:rsidRPr="00EF05C7">
        <w:rPr>
          <w:rFonts w:ascii="Tw Cen MT" w:hAnsi="Tw Cen MT"/>
          <w:color w:val="000000"/>
          <w:szCs w:val="24"/>
        </w:rPr>
        <w:fldChar w:fldCharType="end"/>
      </w:r>
      <w:bookmarkEnd w:id="8"/>
      <w:r w:rsidRPr="00EF05C7">
        <w:rPr>
          <w:rFonts w:ascii="Tw Cen MT" w:hAnsi="Tw Cen MT"/>
          <w:color w:val="000000"/>
          <w:szCs w:val="24"/>
        </w:rPr>
        <w:t>No</w:t>
      </w:r>
    </w:p>
    <w:p w14:paraId="495DE365" w14:textId="6E702AF0" w:rsidR="002D400C" w:rsidRPr="00EF05C7" w:rsidRDefault="00FB290B" w:rsidP="006479A0">
      <w:pPr>
        <w:widowControl w:val="0"/>
        <w:autoSpaceDE w:val="0"/>
        <w:autoSpaceDN w:val="0"/>
        <w:adjustRightInd w:val="0"/>
        <w:spacing w:after="240"/>
        <w:ind w:left="720"/>
        <w:rPr>
          <w:rFonts w:ascii="Tw Cen MT" w:hAnsi="Tw Cen MT"/>
          <w:color w:val="000000"/>
          <w:szCs w:val="24"/>
        </w:rPr>
      </w:pPr>
      <w:r w:rsidRPr="00EF05C7">
        <w:rPr>
          <w:rFonts w:ascii="Tw Cen MT" w:hAnsi="Tw Cen MT"/>
          <w:color w:val="000000"/>
          <w:szCs w:val="24"/>
        </w:rPr>
        <w:lastRenderedPageBreak/>
        <w:t>If yes, h</w:t>
      </w:r>
      <w:r w:rsidR="00C82A79" w:rsidRPr="00EF05C7">
        <w:rPr>
          <w:rFonts w:ascii="Tw Cen MT" w:hAnsi="Tw Cen MT"/>
          <w:color w:val="000000"/>
          <w:szCs w:val="24"/>
        </w:rPr>
        <w:t xml:space="preserve">as </w:t>
      </w:r>
      <w:r w:rsidR="00AC42B9" w:rsidRPr="00EF05C7">
        <w:rPr>
          <w:rFonts w:ascii="Tw Cen MT" w:hAnsi="Tw Cen MT"/>
          <w:color w:val="000000"/>
          <w:szCs w:val="24"/>
        </w:rPr>
        <w:t xml:space="preserve">the reporting landholding agency’s </w:t>
      </w:r>
      <w:r w:rsidR="00C82A79" w:rsidRPr="00EF05C7">
        <w:rPr>
          <w:rFonts w:ascii="Tw Cen MT" w:hAnsi="Tw Cen MT"/>
          <w:color w:val="000000"/>
          <w:szCs w:val="24"/>
        </w:rPr>
        <w:t xml:space="preserve">Personal Property coordinator taken inventory of the property to be disposed of? </w:t>
      </w:r>
      <w:r w:rsidR="00B30BE0" w:rsidRPr="00EF05C7">
        <w:rPr>
          <w:rFonts w:ascii="Tw Cen MT" w:hAnsi="Tw Cen MT"/>
          <w:color w:val="000000"/>
          <w:szCs w:val="24"/>
        </w:rPr>
        <w:fldChar w:fldCharType="begin">
          <w:ffData>
            <w:name w:val="Check87"/>
            <w:enabled/>
            <w:calcOnExit w:val="0"/>
            <w:checkBox>
              <w:sizeAuto/>
              <w:default w:val="0"/>
            </w:checkBox>
          </w:ffData>
        </w:fldChar>
      </w:r>
      <w:bookmarkStart w:id="9" w:name="Check87"/>
      <w:r w:rsidR="00C82A79" w:rsidRPr="00EF05C7">
        <w:rPr>
          <w:rFonts w:ascii="Tw Cen MT" w:hAnsi="Tw Cen MT"/>
          <w:color w:val="000000"/>
          <w:szCs w:val="24"/>
        </w:rPr>
        <w:instrText xml:space="preserve"> FORMCHECKBOX </w:instrText>
      </w:r>
      <w:r w:rsidR="000E073B">
        <w:rPr>
          <w:rFonts w:ascii="Tw Cen MT" w:hAnsi="Tw Cen MT"/>
          <w:color w:val="000000"/>
          <w:szCs w:val="24"/>
        </w:rPr>
      </w:r>
      <w:r w:rsidR="000E073B">
        <w:rPr>
          <w:rFonts w:ascii="Tw Cen MT" w:hAnsi="Tw Cen MT"/>
          <w:color w:val="000000"/>
          <w:szCs w:val="24"/>
        </w:rPr>
        <w:fldChar w:fldCharType="separate"/>
      </w:r>
      <w:r w:rsidR="00B30BE0" w:rsidRPr="00EF05C7">
        <w:rPr>
          <w:rFonts w:ascii="Tw Cen MT" w:hAnsi="Tw Cen MT"/>
          <w:color w:val="000000"/>
          <w:szCs w:val="24"/>
        </w:rPr>
        <w:fldChar w:fldCharType="end"/>
      </w:r>
      <w:bookmarkEnd w:id="9"/>
      <w:r w:rsidR="00C82A79" w:rsidRPr="00EF05C7">
        <w:rPr>
          <w:rFonts w:ascii="Tw Cen MT" w:hAnsi="Tw Cen MT"/>
          <w:color w:val="000000"/>
          <w:szCs w:val="24"/>
        </w:rPr>
        <w:t xml:space="preserve">Yes </w:t>
      </w:r>
      <w:r w:rsidR="00B30BE0" w:rsidRPr="00EF05C7">
        <w:rPr>
          <w:rFonts w:ascii="Tw Cen MT" w:hAnsi="Tw Cen MT"/>
          <w:color w:val="000000"/>
          <w:szCs w:val="24"/>
        </w:rPr>
        <w:fldChar w:fldCharType="begin">
          <w:ffData>
            <w:name w:val="Check88"/>
            <w:enabled/>
            <w:calcOnExit w:val="0"/>
            <w:checkBox>
              <w:sizeAuto/>
              <w:default w:val="0"/>
            </w:checkBox>
          </w:ffData>
        </w:fldChar>
      </w:r>
      <w:bookmarkStart w:id="10" w:name="Check88"/>
      <w:r w:rsidR="00C82A79" w:rsidRPr="00EF05C7">
        <w:rPr>
          <w:rFonts w:ascii="Tw Cen MT" w:hAnsi="Tw Cen MT"/>
          <w:color w:val="000000"/>
          <w:szCs w:val="24"/>
        </w:rPr>
        <w:instrText xml:space="preserve"> FORMCHECKBOX </w:instrText>
      </w:r>
      <w:r w:rsidR="000E073B">
        <w:rPr>
          <w:rFonts w:ascii="Tw Cen MT" w:hAnsi="Tw Cen MT"/>
          <w:color w:val="000000"/>
          <w:szCs w:val="24"/>
        </w:rPr>
      </w:r>
      <w:r w:rsidR="000E073B">
        <w:rPr>
          <w:rFonts w:ascii="Tw Cen MT" w:hAnsi="Tw Cen MT"/>
          <w:color w:val="000000"/>
          <w:szCs w:val="24"/>
        </w:rPr>
        <w:fldChar w:fldCharType="separate"/>
      </w:r>
      <w:r w:rsidR="00B30BE0" w:rsidRPr="00EF05C7">
        <w:rPr>
          <w:rFonts w:ascii="Tw Cen MT" w:hAnsi="Tw Cen MT"/>
          <w:color w:val="000000"/>
          <w:szCs w:val="24"/>
        </w:rPr>
        <w:fldChar w:fldCharType="end"/>
      </w:r>
      <w:bookmarkEnd w:id="10"/>
      <w:r w:rsidR="00C82A79" w:rsidRPr="00EF05C7">
        <w:rPr>
          <w:rFonts w:ascii="Tw Cen MT" w:hAnsi="Tw Cen MT"/>
          <w:color w:val="000000"/>
          <w:szCs w:val="24"/>
        </w:rPr>
        <w:t>No</w:t>
      </w:r>
    </w:p>
    <w:p w14:paraId="64F64F15" w14:textId="77777777" w:rsidR="002D400C" w:rsidRPr="00EF05C7" w:rsidRDefault="002D400C" w:rsidP="0078220C">
      <w:pPr>
        <w:widowControl w:val="0"/>
        <w:autoSpaceDE w:val="0"/>
        <w:autoSpaceDN w:val="0"/>
        <w:adjustRightInd w:val="0"/>
        <w:spacing w:after="240"/>
        <w:ind w:left="720"/>
        <w:rPr>
          <w:rFonts w:ascii="Tw Cen MT" w:hAnsi="Tw Cen MT"/>
          <w:color w:val="000000"/>
          <w:szCs w:val="24"/>
        </w:rPr>
      </w:pPr>
    </w:p>
    <w:p w14:paraId="5844D35C" w14:textId="77777777" w:rsidR="00F07ED6" w:rsidRPr="00EF05C7" w:rsidRDefault="00F07ED6" w:rsidP="0053787F">
      <w:pPr>
        <w:widowControl w:val="0"/>
        <w:numPr>
          <w:ilvl w:val="0"/>
          <w:numId w:val="24"/>
        </w:numPr>
        <w:spacing w:after="240"/>
        <w:rPr>
          <w:rFonts w:ascii="Tw Cen MT" w:hAnsi="Tw Cen MT"/>
          <w:b/>
          <w:szCs w:val="24"/>
        </w:rPr>
      </w:pPr>
      <w:r w:rsidRPr="00EF05C7">
        <w:rPr>
          <w:rFonts w:ascii="Tw Cen MT" w:hAnsi="Tw Cen MT"/>
          <w:b/>
          <w:szCs w:val="24"/>
        </w:rPr>
        <w:t>How Government Acquired Title:</w:t>
      </w:r>
    </w:p>
    <w:p w14:paraId="636D5E7D" w14:textId="77777777" w:rsidR="00F07ED6" w:rsidRPr="00EF05C7" w:rsidRDefault="00B30BE0" w:rsidP="00133540">
      <w:pPr>
        <w:widowControl w:val="0"/>
        <w:spacing w:after="240"/>
        <w:ind w:left="720"/>
        <w:rPr>
          <w:rFonts w:ascii="Tw Cen MT" w:hAnsi="Tw Cen MT"/>
          <w:szCs w:val="24"/>
        </w:rPr>
      </w:pPr>
      <w:r w:rsidRPr="00EF05C7">
        <w:rPr>
          <w:rFonts w:ascii="Tw Cen MT" w:hAnsi="Tw Cen MT"/>
          <w:szCs w:val="24"/>
        </w:rPr>
        <w:fldChar w:fldCharType="begin">
          <w:ffData>
            <w:name w:val="Check1"/>
            <w:enabled/>
            <w:calcOnExit w:val="0"/>
            <w:checkBox>
              <w:sizeAuto/>
              <w:default w:val="0"/>
            </w:checkBox>
          </w:ffData>
        </w:fldChar>
      </w:r>
      <w:r w:rsidR="00F07ED6" w:rsidRPr="00EF05C7">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EF05C7">
        <w:rPr>
          <w:rFonts w:ascii="Tw Cen MT" w:hAnsi="Tw Cen MT"/>
          <w:szCs w:val="24"/>
        </w:rPr>
        <w:fldChar w:fldCharType="end"/>
      </w:r>
      <w:r w:rsidR="00F07ED6" w:rsidRPr="00EF05C7">
        <w:rPr>
          <w:rFonts w:ascii="Tw Cen MT" w:hAnsi="Tw Cen MT"/>
          <w:szCs w:val="24"/>
        </w:rPr>
        <w:t xml:space="preserve"> Title was acquired by deed. Provide a copy of the recorded document and any other title documentation acquired at time of acquisition by Government.</w:t>
      </w:r>
    </w:p>
    <w:p w14:paraId="75CEDB17" w14:textId="77777777" w:rsidR="00F07ED6" w:rsidRPr="00EF05C7" w:rsidRDefault="00B30BE0" w:rsidP="00133540">
      <w:pPr>
        <w:widowControl w:val="0"/>
        <w:spacing w:after="240"/>
        <w:ind w:left="720"/>
        <w:rPr>
          <w:rFonts w:ascii="Tw Cen MT" w:hAnsi="Tw Cen MT"/>
          <w:szCs w:val="24"/>
        </w:rPr>
      </w:pPr>
      <w:r w:rsidRPr="00EF05C7">
        <w:rPr>
          <w:rFonts w:ascii="Tw Cen MT" w:hAnsi="Tw Cen MT"/>
          <w:szCs w:val="24"/>
        </w:rPr>
        <w:fldChar w:fldCharType="begin">
          <w:ffData>
            <w:name w:val="Check2"/>
            <w:enabled/>
            <w:calcOnExit w:val="0"/>
            <w:checkBox>
              <w:sizeAuto/>
              <w:default w:val="0"/>
            </w:checkBox>
          </w:ffData>
        </w:fldChar>
      </w:r>
      <w:r w:rsidR="00F07ED6" w:rsidRPr="00EF05C7">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EF05C7">
        <w:rPr>
          <w:rFonts w:ascii="Tw Cen MT" w:hAnsi="Tw Cen MT"/>
          <w:szCs w:val="24"/>
        </w:rPr>
        <w:fldChar w:fldCharType="end"/>
      </w:r>
      <w:r w:rsidR="009A2E01" w:rsidRPr="00EF05C7">
        <w:rPr>
          <w:rFonts w:ascii="Tw Cen MT" w:hAnsi="Tw Cen MT"/>
          <w:szCs w:val="24"/>
        </w:rPr>
        <w:t xml:space="preserve"> </w:t>
      </w:r>
      <w:r w:rsidR="00F07ED6" w:rsidRPr="00EF05C7">
        <w:rPr>
          <w:rFonts w:ascii="Tw Cen MT" w:hAnsi="Tw Cen MT"/>
          <w:szCs w:val="24"/>
        </w:rPr>
        <w:t>Title was acquired by condemnation. Provide a copy of the recorded Declaration of Taking and any pertinent title documentation acquired at the time of taking.</w:t>
      </w:r>
    </w:p>
    <w:p w14:paraId="1BB800F6" w14:textId="77777777" w:rsidR="00F07ED6" w:rsidRPr="00EF05C7" w:rsidRDefault="00B30BE0" w:rsidP="00133540">
      <w:pPr>
        <w:widowControl w:val="0"/>
        <w:spacing w:after="240"/>
        <w:ind w:left="720"/>
        <w:rPr>
          <w:rFonts w:ascii="Tw Cen MT" w:hAnsi="Tw Cen MT"/>
          <w:szCs w:val="24"/>
        </w:rPr>
      </w:pPr>
      <w:r w:rsidRPr="00EF05C7">
        <w:rPr>
          <w:rFonts w:ascii="Tw Cen MT" w:hAnsi="Tw Cen MT"/>
          <w:szCs w:val="24"/>
        </w:rPr>
        <w:fldChar w:fldCharType="begin">
          <w:ffData>
            <w:name w:val="Check3"/>
            <w:enabled/>
            <w:calcOnExit w:val="0"/>
            <w:checkBox>
              <w:sizeAuto/>
              <w:default w:val="0"/>
            </w:checkBox>
          </w:ffData>
        </w:fldChar>
      </w:r>
      <w:r w:rsidR="00F07ED6" w:rsidRPr="00EF05C7">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EF05C7">
        <w:rPr>
          <w:rFonts w:ascii="Tw Cen MT" w:hAnsi="Tw Cen MT"/>
          <w:szCs w:val="24"/>
        </w:rPr>
        <w:fldChar w:fldCharType="end"/>
      </w:r>
      <w:r w:rsidR="00F07ED6" w:rsidRPr="00EF05C7">
        <w:rPr>
          <w:rFonts w:ascii="Tw Cen MT" w:hAnsi="Tw Cen MT"/>
          <w:szCs w:val="24"/>
        </w:rPr>
        <w:t xml:space="preserve"> Property was set-aside for public purposes. Provide a copy of the Executive Order, legislation or other pertinent act.</w:t>
      </w:r>
    </w:p>
    <w:p w14:paraId="7D099DBA" w14:textId="4DD51098" w:rsidR="00F07ED6" w:rsidRPr="00EF05C7" w:rsidRDefault="00B30BE0" w:rsidP="00133540">
      <w:pPr>
        <w:widowControl w:val="0"/>
        <w:spacing w:after="240"/>
        <w:ind w:left="720"/>
        <w:rPr>
          <w:rFonts w:ascii="Tw Cen MT" w:hAnsi="Tw Cen MT"/>
          <w:szCs w:val="24"/>
        </w:rPr>
      </w:pPr>
      <w:r w:rsidRPr="00EF05C7">
        <w:rPr>
          <w:rFonts w:ascii="Tw Cen MT" w:hAnsi="Tw Cen MT"/>
          <w:szCs w:val="24"/>
        </w:rPr>
        <w:fldChar w:fldCharType="begin">
          <w:ffData>
            <w:name w:val="Check4"/>
            <w:enabled/>
            <w:calcOnExit w:val="0"/>
            <w:checkBox>
              <w:sizeAuto/>
              <w:default w:val="0"/>
            </w:checkBox>
          </w:ffData>
        </w:fldChar>
      </w:r>
      <w:r w:rsidR="00F07ED6" w:rsidRPr="00EF05C7">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EF05C7">
        <w:rPr>
          <w:rFonts w:ascii="Tw Cen MT" w:hAnsi="Tw Cen MT"/>
          <w:szCs w:val="24"/>
        </w:rPr>
        <w:fldChar w:fldCharType="end"/>
      </w:r>
      <w:r w:rsidR="00F07ED6" w:rsidRPr="00EF05C7">
        <w:rPr>
          <w:rFonts w:ascii="Tw Cen MT" w:hAnsi="Tw Cen MT"/>
          <w:szCs w:val="24"/>
        </w:rPr>
        <w:t xml:space="preserve"> Land was withdrawn from the public domain</w:t>
      </w:r>
      <w:r w:rsidR="001C03D7" w:rsidRPr="00EF05C7">
        <w:rPr>
          <w:rFonts w:ascii="Tw Cen MT" w:hAnsi="Tw Cen MT"/>
          <w:szCs w:val="24"/>
        </w:rPr>
        <w:t xml:space="preserve"> (</w:t>
      </w:r>
      <w:r w:rsidR="001C03D7" w:rsidRPr="00EF05C7">
        <w:rPr>
          <w:rFonts w:ascii="Tw Cen MT" w:hAnsi="Tw Cen MT"/>
          <w:i/>
          <w:szCs w:val="24"/>
        </w:rPr>
        <w:t>see 43 C.F.R 2374</w:t>
      </w:r>
      <w:r w:rsidR="00F07ED6" w:rsidRPr="00EF05C7">
        <w:rPr>
          <w:rFonts w:ascii="Tw Cen MT" w:hAnsi="Tw Cen MT"/>
          <w:szCs w:val="24"/>
        </w:rPr>
        <w:t>.</w:t>
      </w:r>
      <w:r w:rsidR="0022193A" w:rsidRPr="0022193A">
        <w:rPr>
          <w:rFonts w:ascii="Tw Cen MT" w:hAnsi="Tw Cen MT"/>
          <w:i/>
          <w:szCs w:val="24"/>
        </w:rPr>
        <w:t>)</w:t>
      </w:r>
      <w:r w:rsidR="00F07ED6" w:rsidRPr="00EF05C7">
        <w:rPr>
          <w:rFonts w:ascii="Tw Cen MT" w:hAnsi="Tw Cen MT"/>
          <w:szCs w:val="24"/>
        </w:rPr>
        <w:t xml:space="preserve"> </w:t>
      </w:r>
      <w:r w:rsidR="001C03D7" w:rsidRPr="00EF05C7">
        <w:rPr>
          <w:rFonts w:ascii="Tw Cen MT" w:hAnsi="Tw Cen MT"/>
          <w:szCs w:val="24"/>
        </w:rPr>
        <w:t xml:space="preserve">Provide a copy of </w:t>
      </w:r>
      <w:r w:rsidR="001D7032" w:rsidRPr="00EF05C7">
        <w:rPr>
          <w:rFonts w:ascii="Tw Cen MT" w:hAnsi="Tw Cen MT"/>
          <w:szCs w:val="24"/>
        </w:rPr>
        <w:t xml:space="preserve">reporting </w:t>
      </w:r>
      <w:r w:rsidR="001C03D7" w:rsidRPr="00EF05C7">
        <w:rPr>
          <w:rFonts w:ascii="Tw Cen MT" w:hAnsi="Tw Cen MT"/>
          <w:szCs w:val="24"/>
        </w:rPr>
        <w:t xml:space="preserve">landholding agency’s Intent to Relinquish, the Bureau of Land Management’s (BLM) Revocation of Withdrawal, and BLM’s letter that the land is not suitable for return to the public domain and should be reported as excess. </w:t>
      </w:r>
      <w:r w:rsidR="001D7032" w:rsidRPr="00EF05C7">
        <w:rPr>
          <w:rFonts w:ascii="Tw Cen MT" w:hAnsi="Tw Cen MT"/>
          <w:szCs w:val="24"/>
        </w:rPr>
        <w:t xml:space="preserve"> </w:t>
      </w:r>
      <w:r w:rsidR="00F07ED6" w:rsidRPr="00EF05C7">
        <w:rPr>
          <w:rFonts w:ascii="Tw Cen MT" w:hAnsi="Tw Cen MT"/>
          <w:szCs w:val="24"/>
        </w:rPr>
        <w:t>Include BLM determination whether the minerals will also be reported excess and if any other Federal agency or other party claims any jurisdiction (use) over the withdrawn land.</w:t>
      </w:r>
    </w:p>
    <w:p w14:paraId="74F4E9E5" w14:textId="77777777" w:rsidR="00F07ED6" w:rsidRPr="00EF05C7" w:rsidRDefault="00B30BE0" w:rsidP="00133540">
      <w:pPr>
        <w:widowControl w:val="0"/>
        <w:spacing w:after="240"/>
        <w:ind w:left="720"/>
        <w:rPr>
          <w:rFonts w:ascii="Tw Cen MT" w:hAnsi="Tw Cen MT"/>
          <w:szCs w:val="24"/>
        </w:rPr>
      </w:pPr>
      <w:r w:rsidRPr="00EF05C7">
        <w:rPr>
          <w:rFonts w:ascii="Tw Cen MT" w:hAnsi="Tw Cen MT"/>
          <w:szCs w:val="24"/>
        </w:rPr>
        <w:fldChar w:fldCharType="begin">
          <w:ffData>
            <w:name w:val="Check5"/>
            <w:enabled/>
            <w:calcOnExit w:val="0"/>
            <w:checkBox>
              <w:sizeAuto/>
              <w:default w:val="0"/>
            </w:checkBox>
          </w:ffData>
        </w:fldChar>
      </w:r>
      <w:r w:rsidR="00F07ED6" w:rsidRPr="00EF05C7">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EF05C7">
        <w:rPr>
          <w:rFonts w:ascii="Tw Cen MT" w:hAnsi="Tw Cen MT"/>
          <w:szCs w:val="24"/>
        </w:rPr>
        <w:fldChar w:fldCharType="end"/>
      </w:r>
      <w:r w:rsidR="00F07ED6" w:rsidRPr="00EF05C7">
        <w:rPr>
          <w:rFonts w:ascii="Tw Cen MT" w:hAnsi="Tw Cen MT"/>
          <w:szCs w:val="24"/>
        </w:rPr>
        <w:t xml:space="preserve"> Property was acquired by Federal transfer. Attach a letter of transfer; document transferring custody and accountability and original acquisition documents.</w:t>
      </w:r>
    </w:p>
    <w:p w14:paraId="72BDE3CF" w14:textId="77777777" w:rsidR="00F07ED6" w:rsidRPr="00EF05C7" w:rsidRDefault="00B30BE0" w:rsidP="00133540">
      <w:pPr>
        <w:widowControl w:val="0"/>
        <w:spacing w:after="240"/>
        <w:ind w:left="720"/>
        <w:rPr>
          <w:rFonts w:ascii="Tw Cen MT" w:hAnsi="Tw Cen MT"/>
          <w:szCs w:val="24"/>
        </w:rPr>
      </w:pPr>
      <w:r w:rsidRPr="00EF05C7">
        <w:rPr>
          <w:rFonts w:ascii="Tw Cen MT" w:hAnsi="Tw Cen MT"/>
          <w:szCs w:val="24"/>
        </w:rPr>
        <w:fldChar w:fldCharType="begin">
          <w:ffData>
            <w:name w:val="Check6"/>
            <w:enabled/>
            <w:calcOnExit w:val="0"/>
            <w:checkBox>
              <w:sizeAuto/>
              <w:default w:val="0"/>
            </w:checkBox>
          </w:ffData>
        </w:fldChar>
      </w:r>
      <w:r w:rsidR="00F07ED6" w:rsidRPr="00EF05C7">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EF05C7">
        <w:rPr>
          <w:rFonts w:ascii="Tw Cen MT" w:hAnsi="Tw Cen MT"/>
          <w:szCs w:val="24"/>
        </w:rPr>
        <w:fldChar w:fldCharType="end"/>
      </w:r>
      <w:r w:rsidR="00F07ED6" w:rsidRPr="00EF05C7">
        <w:rPr>
          <w:rFonts w:ascii="Tw Cen MT" w:hAnsi="Tw Cen MT"/>
          <w:szCs w:val="24"/>
        </w:rPr>
        <w:t xml:space="preserve"> Other. If the property was acquired by other than the above (including leasehold or license), provide an explanati</w:t>
      </w:r>
      <w:r w:rsidR="00C606F6" w:rsidRPr="00EF05C7">
        <w:rPr>
          <w:rFonts w:ascii="Tw Cen MT" w:hAnsi="Tw Cen MT"/>
          <w:szCs w:val="24"/>
        </w:rPr>
        <w:t>on and pertinent documentation.</w:t>
      </w:r>
    </w:p>
    <w:p w14:paraId="79D97282" w14:textId="77777777" w:rsidR="00F07ED6" w:rsidRPr="00EF05C7" w:rsidRDefault="00F07ED6" w:rsidP="0078220C">
      <w:pPr>
        <w:widowControl w:val="0"/>
        <w:spacing w:after="240"/>
        <w:ind w:left="720"/>
        <w:rPr>
          <w:rFonts w:ascii="Tw Cen MT" w:hAnsi="Tw Cen MT"/>
          <w:szCs w:val="24"/>
        </w:rPr>
      </w:pPr>
      <w:r w:rsidRPr="00EF05C7">
        <w:rPr>
          <w:rFonts w:ascii="Tw Cen MT" w:hAnsi="Tw Cen MT"/>
          <w:szCs w:val="24"/>
        </w:rPr>
        <w:t xml:space="preserve">Describe here or name attachment: </w:t>
      </w:r>
      <w:r w:rsidR="00B30BE0" w:rsidRPr="00EF05C7">
        <w:rPr>
          <w:rFonts w:ascii="Tw Cen MT" w:hAnsi="Tw Cen MT"/>
          <w:szCs w:val="24"/>
        </w:rPr>
        <w:fldChar w:fldCharType="begin">
          <w:ffData>
            <w:name w:val="Text15"/>
            <w:enabled/>
            <w:calcOnExit w:val="0"/>
            <w:textInput>
              <w:default w:val="                                                "/>
            </w:textInput>
          </w:ffData>
        </w:fldChar>
      </w:r>
      <w:r w:rsidRPr="00EF05C7">
        <w:rPr>
          <w:rFonts w:ascii="Tw Cen MT" w:hAnsi="Tw Cen MT"/>
          <w:szCs w:val="24"/>
        </w:rPr>
        <w:instrText xml:space="preserve"> FORMTEXT </w:instrText>
      </w:r>
      <w:r w:rsidR="00B30BE0" w:rsidRPr="00EF05C7">
        <w:rPr>
          <w:rFonts w:ascii="Tw Cen MT" w:hAnsi="Tw Cen MT"/>
          <w:szCs w:val="24"/>
        </w:rPr>
      </w:r>
      <w:r w:rsidR="00B30BE0" w:rsidRPr="00EF05C7">
        <w:rPr>
          <w:rFonts w:ascii="Tw Cen MT" w:hAnsi="Tw Cen MT"/>
          <w:szCs w:val="24"/>
        </w:rPr>
        <w:fldChar w:fldCharType="separate"/>
      </w:r>
      <w:r w:rsidRPr="00EF05C7">
        <w:rPr>
          <w:rFonts w:ascii="Tw Cen MT" w:hAnsi="Tw Cen MT"/>
          <w:noProof/>
          <w:szCs w:val="24"/>
        </w:rPr>
        <w:t xml:space="preserve">                                                </w:t>
      </w:r>
      <w:r w:rsidR="00B30BE0" w:rsidRPr="00EF05C7">
        <w:rPr>
          <w:rFonts w:ascii="Tw Cen MT" w:hAnsi="Tw Cen MT"/>
          <w:szCs w:val="24"/>
        </w:rPr>
        <w:fldChar w:fldCharType="end"/>
      </w:r>
    </w:p>
    <w:p w14:paraId="260ADE3D" w14:textId="77777777" w:rsidR="00164018" w:rsidRPr="00EF05C7" w:rsidRDefault="00164018" w:rsidP="0078220C">
      <w:pPr>
        <w:widowControl w:val="0"/>
        <w:spacing w:after="240"/>
        <w:ind w:left="720"/>
        <w:rPr>
          <w:rFonts w:ascii="Tw Cen MT" w:hAnsi="Tw Cen MT"/>
          <w:szCs w:val="24"/>
        </w:rPr>
      </w:pPr>
    </w:p>
    <w:p w14:paraId="09FC8B20" w14:textId="77777777" w:rsidR="00F07ED6" w:rsidRPr="00EF05C7" w:rsidRDefault="00F07ED6" w:rsidP="0053787F">
      <w:pPr>
        <w:widowControl w:val="0"/>
        <w:numPr>
          <w:ilvl w:val="0"/>
          <w:numId w:val="24"/>
        </w:numPr>
        <w:spacing w:after="240"/>
        <w:rPr>
          <w:rFonts w:ascii="Tw Cen MT" w:hAnsi="Tw Cen MT"/>
          <w:b/>
          <w:bCs/>
          <w:iCs/>
          <w:szCs w:val="24"/>
        </w:rPr>
      </w:pPr>
      <w:r w:rsidRPr="00EF05C7">
        <w:rPr>
          <w:rFonts w:ascii="Tw Cen MT" w:hAnsi="Tw Cen MT"/>
          <w:b/>
          <w:szCs w:val="24"/>
        </w:rPr>
        <w:t xml:space="preserve">Exceptions to Title Acquired: </w:t>
      </w:r>
      <w:r w:rsidRPr="00EF05C7">
        <w:rPr>
          <w:rFonts w:ascii="Tw Cen MT" w:hAnsi="Tw Cen MT"/>
          <w:i/>
          <w:szCs w:val="24"/>
        </w:rPr>
        <w:t>(applies to excess area only)</w:t>
      </w:r>
    </w:p>
    <w:p w14:paraId="3872109C" w14:textId="77777777" w:rsidR="00F07ED6" w:rsidRPr="00EF05C7" w:rsidRDefault="00B30BE0" w:rsidP="00133540">
      <w:pPr>
        <w:widowControl w:val="0"/>
        <w:spacing w:after="240"/>
        <w:ind w:firstLine="720"/>
        <w:rPr>
          <w:rFonts w:ascii="Tw Cen MT" w:hAnsi="Tw Cen MT"/>
          <w:szCs w:val="24"/>
        </w:rPr>
      </w:pPr>
      <w:r w:rsidRPr="00EF05C7">
        <w:rPr>
          <w:rFonts w:ascii="Tw Cen MT" w:hAnsi="Tw Cen MT"/>
          <w:szCs w:val="24"/>
        </w:rPr>
        <w:fldChar w:fldCharType="begin">
          <w:ffData>
            <w:name w:val="Check7"/>
            <w:enabled/>
            <w:calcOnExit w:val="0"/>
            <w:checkBox>
              <w:sizeAuto/>
              <w:default w:val="0"/>
            </w:checkBox>
          </w:ffData>
        </w:fldChar>
      </w:r>
      <w:r w:rsidR="00F07ED6" w:rsidRPr="00EF05C7">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EF05C7">
        <w:rPr>
          <w:rFonts w:ascii="Tw Cen MT" w:hAnsi="Tw Cen MT"/>
          <w:szCs w:val="24"/>
        </w:rPr>
        <w:fldChar w:fldCharType="end"/>
      </w:r>
      <w:r w:rsidR="00F07ED6" w:rsidRPr="00EF05C7">
        <w:rPr>
          <w:rFonts w:ascii="Tw Cen MT" w:hAnsi="Tw Cen MT"/>
          <w:szCs w:val="24"/>
        </w:rPr>
        <w:t xml:space="preserve"> There are none. </w:t>
      </w:r>
      <w:r w:rsidRPr="00EF05C7">
        <w:rPr>
          <w:rFonts w:ascii="Tw Cen MT" w:hAnsi="Tw Cen MT"/>
          <w:szCs w:val="24"/>
        </w:rPr>
        <w:fldChar w:fldCharType="begin">
          <w:ffData>
            <w:name w:val="Check8"/>
            <w:enabled/>
            <w:calcOnExit w:val="0"/>
            <w:checkBox>
              <w:sizeAuto/>
              <w:default w:val="0"/>
            </w:checkBox>
          </w:ffData>
        </w:fldChar>
      </w:r>
      <w:r w:rsidR="00F07ED6" w:rsidRPr="00EF05C7">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EF05C7">
        <w:rPr>
          <w:rFonts w:ascii="Tw Cen MT" w:hAnsi="Tw Cen MT"/>
          <w:szCs w:val="24"/>
        </w:rPr>
        <w:fldChar w:fldCharType="end"/>
      </w:r>
      <w:r w:rsidR="00F07ED6" w:rsidRPr="00EF05C7">
        <w:rPr>
          <w:rFonts w:ascii="Tw Cen MT" w:hAnsi="Tw Cen MT"/>
          <w:szCs w:val="24"/>
        </w:rPr>
        <w:t xml:space="preserve"> There are exceptions to title acquired.</w:t>
      </w:r>
    </w:p>
    <w:p w14:paraId="0AF3FD2D" w14:textId="77777777" w:rsidR="00F07ED6" w:rsidRPr="00EF05C7" w:rsidRDefault="00F07ED6" w:rsidP="00133540">
      <w:pPr>
        <w:widowControl w:val="0"/>
        <w:spacing w:after="240"/>
        <w:ind w:left="720"/>
        <w:rPr>
          <w:rFonts w:ascii="Tw Cen MT" w:hAnsi="Tw Cen MT"/>
          <w:szCs w:val="24"/>
        </w:rPr>
      </w:pPr>
      <w:r w:rsidRPr="00EF05C7">
        <w:rPr>
          <w:rFonts w:ascii="Tw Cen MT" w:hAnsi="Tw Cen MT"/>
          <w:szCs w:val="24"/>
        </w:rPr>
        <w:t>State all exceptions, reservations, conditions, and restrictions and attach legible copies of all such easements, permits, licenses, and encumbrances. The areas should be reflected on the drawing. Include any documentation addressing clouds on title, legal opinions, reversionary clauses, and reservations of minerals or water rights.</w:t>
      </w:r>
    </w:p>
    <w:p w14:paraId="4D446C48" w14:textId="77777777" w:rsidR="00F07ED6" w:rsidRPr="00EF05C7" w:rsidRDefault="00F07ED6" w:rsidP="00133540">
      <w:pPr>
        <w:widowControl w:val="0"/>
        <w:spacing w:after="240"/>
        <w:ind w:left="720"/>
        <w:rPr>
          <w:rFonts w:ascii="Tw Cen MT" w:hAnsi="Tw Cen MT"/>
          <w:b/>
          <w:szCs w:val="24"/>
        </w:rPr>
      </w:pPr>
      <w:r w:rsidRPr="00EF05C7">
        <w:rPr>
          <w:rFonts w:ascii="Tw Cen MT" w:hAnsi="Tw Cen MT"/>
          <w:szCs w:val="24"/>
        </w:rPr>
        <w:t xml:space="preserve">Describe here or name attachment: </w:t>
      </w:r>
      <w:r w:rsidR="00B30BE0" w:rsidRPr="00EF05C7">
        <w:rPr>
          <w:rFonts w:ascii="Tw Cen MT" w:hAnsi="Tw Cen MT"/>
          <w:b/>
          <w:szCs w:val="24"/>
        </w:rPr>
        <w:fldChar w:fldCharType="begin">
          <w:ffData>
            <w:name w:val="Text15"/>
            <w:enabled/>
            <w:calcOnExit w:val="0"/>
            <w:textInput>
              <w:default w:val="                                                "/>
            </w:textInput>
          </w:ffData>
        </w:fldChar>
      </w:r>
      <w:r w:rsidRPr="00EF05C7">
        <w:rPr>
          <w:rFonts w:ascii="Tw Cen MT" w:hAnsi="Tw Cen MT"/>
          <w:b/>
          <w:szCs w:val="24"/>
        </w:rPr>
        <w:instrText xml:space="preserve"> FORMTEXT </w:instrText>
      </w:r>
      <w:r w:rsidR="00B30BE0" w:rsidRPr="00EF05C7">
        <w:rPr>
          <w:rFonts w:ascii="Tw Cen MT" w:hAnsi="Tw Cen MT"/>
          <w:b/>
          <w:szCs w:val="24"/>
        </w:rPr>
      </w:r>
      <w:r w:rsidR="00B30BE0" w:rsidRPr="00EF05C7">
        <w:rPr>
          <w:rFonts w:ascii="Tw Cen MT" w:hAnsi="Tw Cen MT"/>
          <w:b/>
          <w:szCs w:val="24"/>
        </w:rPr>
        <w:fldChar w:fldCharType="separate"/>
      </w:r>
      <w:r w:rsidRPr="00EF05C7">
        <w:rPr>
          <w:rFonts w:ascii="Tw Cen MT" w:hAnsi="Tw Cen MT"/>
          <w:b/>
          <w:noProof/>
          <w:szCs w:val="24"/>
        </w:rPr>
        <w:t xml:space="preserve">                                                </w:t>
      </w:r>
      <w:r w:rsidR="00B30BE0" w:rsidRPr="00EF05C7">
        <w:rPr>
          <w:rFonts w:ascii="Tw Cen MT" w:hAnsi="Tw Cen MT"/>
          <w:b/>
          <w:szCs w:val="24"/>
        </w:rPr>
        <w:fldChar w:fldCharType="end"/>
      </w:r>
    </w:p>
    <w:p w14:paraId="54FAE431" w14:textId="77777777" w:rsidR="00164018" w:rsidRPr="00EF05C7" w:rsidRDefault="00164018" w:rsidP="00133540">
      <w:pPr>
        <w:widowControl w:val="0"/>
        <w:spacing w:after="240"/>
        <w:ind w:left="720"/>
        <w:rPr>
          <w:rFonts w:ascii="Tw Cen MT" w:hAnsi="Tw Cen MT"/>
          <w:szCs w:val="24"/>
        </w:rPr>
      </w:pPr>
    </w:p>
    <w:p w14:paraId="38110411" w14:textId="77777777" w:rsidR="00F07ED6" w:rsidRPr="00EF05C7" w:rsidRDefault="00F07ED6" w:rsidP="0053787F">
      <w:pPr>
        <w:widowControl w:val="0"/>
        <w:numPr>
          <w:ilvl w:val="0"/>
          <w:numId w:val="24"/>
        </w:numPr>
        <w:spacing w:after="240"/>
        <w:rPr>
          <w:rFonts w:ascii="Tw Cen MT" w:hAnsi="Tw Cen MT"/>
          <w:b/>
          <w:szCs w:val="24"/>
        </w:rPr>
      </w:pPr>
      <w:r w:rsidRPr="00EF05C7">
        <w:rPr>
          <w:rFonts w:ascii="Tw Cen MT" w:hAnsi="Tw Cen MT"/>
          <w:b/>
          <w:szCs w:val="24"/>
        </w:rPr>
        <w:t>Actions That Occurred After Acquisition by the Government That Have or May Have Affected Title:</w:t>
      </w:r>
    </w:p>
    <w:p w14:paraId="7FD5D8F6" w14:textId="77777777" w:rsidR="00F07ED6" w:rsidRPr="00EF05C7" w:rsidRDefault="00B30BE0" w:rsidP="00133540">
      <w:pPr>
        <w:widowControl w:val="0"/>
        <w:spacing w:after="240"/>
        <w:ind w:left="720"/>
        <w:rPr>
          <w:rFonts w:ascii="Tw Cen MT" w:hAnsi="Tw Cen MT"/>
          <w:szCs w:val="24"/>
        </w:rPr>
      </w:pPr>
      <w:r w:rsidRPr="00EF05C7">
        <w:rPr>
          <w:rFonts w:ascii="Tw Cen MT" w:hAnsi="Tw Cen MT"/>
          <w:szCs w:val="24"/>
        </w:rPr>
        <w:fldChar w:fldCharType="begin">
          <w:ffData>
            <w:name w:val="Check9"/>
            <w:enabled/>
            <w:calcOnExit w:val="0"/>
            <w:checkBox>
              <w:sizeAuto/>
              <w:default w:val="0"/>
            </w:checkBox>
          </w:ffData>
        </w:fldChar>
      </w:r>
      <w:r w:rsidR="00F07ED6" w:rsidRPr="00EF05C7">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EF05C7">
        <w:rPr>
          <w:rFonts w:ascii="Tw Cen MT" w:hAnsi="Tw Cen MT"/>
          <w:szCs w:val="24"/>
        </w:rPr>
        <w:fldChar w:fldCharType="end"/>
      </w:r>
      <w:r w:rsidR="00F07ED6" w:rsidRPr="00EF05C7">
        <w:rPr>
          <w:rFonts w:ascii="Tw Cen MT" w:hAnsi="Tw Cen MT"/>
          <w:szCs w:val="24"/>
        </w:rPr>
        <w:t xml:space="preserve"> There were no actions occurring after acquisition of title by the Government that affect </w:t>
      </w:r>
      <w:r w:rsidR="00F07ED6" w:rsidRPr="00EF05C7">
        <w:rPr>
          <w:rFonts w:ascii="Tw Cen MT" w:hAnsi="Tw Cen MT"/>
          <w:szCs w:val="24"/>
        </w:rPr>
        <w:lastRenderedPageBreak/>
        <w:t>right, title or interest in the excess property.</w:t>
      </w:r>
    </w:p>
    <w:p w14:paraId="49F15EEF" w14:textId="460D48AD" w:rsidR="00F07ED6" w:rsidRPr="00EF05C7" w:rsidRDefault="00B30BE0" w:rsidP="00133540">
      <w:pPr>
        <w:widowControl w:val="0"/>
        <w:spacing w:after="240"/>
        <w:ind w:left="720"/>
        <w:rPr>
          <w:rFonts w:ascii="Tw Cen MT" w:hAnsi="Tw Cen MT"/>
          <w:szCs w:val="24"/>
        </w:rPr>
      </w:pPr>
      <w:r w:rsidRPr="00EF05C7">
        <w:rPr>
          <w:rFonts w:ascii="Tw Cen MT" w:hAnsi="Tw Cen MT"/>
          <w:szCs w:val="24"/>
        </w:rPr>
        <w:fldChar w:fldCharType="begin">
          <w:ffData>
            <w:name w:val="Check10"/>
            <w:enabled/>
            <w:calcOnExit w:val="0"/>
            <w:checkBox>
              <w:sizeAuto/>
              <w:default w:val="0"/>
            </w:checkBox>
          </w:ffData>
        </w:fldChar>
      </w:r>
      <w:r w:rsidR="00F07ED6" w:rsidRPr="00EF05C7">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EF05C7">
        <w:rPr>
          <w:rFonts w:ascii="Tw Cen MT" w:hAnsi="Tw Cen MT"/>
          <w:szCs w:val="24"/>
        </w:rPr>
        <w:fldChar w:fldCharType="end"/>
      </w:r>
      <w:r w:rsidR="00F07ED6" w:rsidRPr="00EF05C7">
        <w:rPr>
          <w:rFonts w:ascii="Tw Cen MT" w:hAnsi="Tw Cen MT"/>
          <w:szCs w:val="24"/>
        </w:rPr>
        <w:t xml:space="preserve"> The following actions occurred which may have affected the Government’s </w:t>
      </w:r>
      <w:r w:rsidR="001C03D7" w:rsidRPr="00EF05C7">
        <w:rPr>
          <w:rFonts w:ascii="Tw Cen MT" w:hAnsi="Tw Cen MT"/>
          <w:szCs w:val="24"/>
        </w:rPr>
        <w:t xml:space="preserve">title </w:t>
      </w:r>
      <w:r w:rsidR="00F07ED6" w:rsidRPr="00EF05C7">
        <w:rPr>
          <w:rFonts w:ascii="Tw Cen MT" w:hAnsi="Tw Cen MT"/>
          <w:szCs w:val="24"/>
        </w:rPr>
        <w:t>interest in the property. List all easements, permits, licenses or other encumbrances granted and provide copies of the documents. Show applicable areas on drawing.</w:t>
      </w:r>
      <w:r w:rsidR="00E11243" w:rsidRPr="00EF05C7">
        <w:rPr>
          <w:rFonts w:ascii="Tw Cen MT" w:hAnsi="Tw Cen MT"/>
          <w:szCs w:val="24"/>
        </w:rPr>
        <w:t xml:space="preserve">  If applicable, identify on a map, areas where surrounding land development and/or land use has encroached or appears to have encroached upon the Government’s use or ownership of the property interest being excessed.  </w:t>
      </w:r>
    </w:p>
    <w:p w14:paraId="4BD3E38B" w14:textId="400B898D" w:rsidR="00F07ED6" w:rsidRPr="00EF05C7" w:rsidRDefault="00F07ED6" w:rsidP="00133540">
      <w:pPr>
        <w:widowControl w:val="0"/>
        <w:spacing w:after="240"/>
        <w:ind w:left="720"/>
        <w:rPr>
          <w:rFonts w:ascii="Tw Cen MT" w:eastAsia="Arial Unicode MS" w:hAnsi="Tw Cen MT"/>
          <w:szCs w:val="24"/>
        </w:rPr>
      </w:pPr>
      <w:r w:rsidRPr="00EF05C7">
        <w:rPr>
          <w:rFonts w:ascii="Tw Cen MT" w:hAnsi="Tw Cen MT"/>
          <w:szCs w:val="24"/>
        </w:rPr>
        <w:t xml:space="preserve">Provide copies of any existing </w:t>
      </w:r>
      <w:r w:rsidR="00CE6FAA" w:rsidRPr="00EF05C7">
        <w:rPr>
          <w:rFonts w:ascii="Tw Cen MT" w:hAnsi="Tw Cen MT"/>
          <w:szCs w:val="24"/>
        </w:rPr>
        <w:t xml:space="preserve">easements, </w:t>
      </w:r>
      <w:r w:rsidR="00AC42B9" w:rsidRPr="00EF05C7">
        <w:rPr>
          <w:rFonts w:ascii="Tw Cen MT" w:hAnsi="Tw Cen MT"/>
          <w:szCs w:val="24"/>
        </w:rPr>
        <w:t>leases</w:t>
      </w:r>
      <w:r w:rsidRPr="00EF05C7">
        <w:rPr>
          <w:rFonts w:ascii="Tw Cen MT" w:hAnsi="Tw Cen MT"/>
          <w:szCs w:val="24"/>
        </w:rPr>
        <w:t>, permits or licenses</w:t>
      </w:r>
      <w:r w:rsidR="00CE6FAA" w:rsidRPr="00EF05C7">
        <w:rPr>
          <w:rFonts w:ascii="Tw Cen MT" w:hAnsi="Tw Cen MT"/>
          <w:szCs w:val="24"/>
        </w:rPr>
        <w:t xml:space="preserve"> to other parties</w:t>
      </w:r>
      <w:r w:rsidRPr="00EF05C7">
        <w:rPr>
          <w:rFonts w:ascii="Tw Cen MT" w:hAnsi="Tw Cen MT"/>
          <w:szCs w:val="24"/>
        </w:rPr>
        <w:t>, which are being reported with the property.</w:t>
      </w:r>
    </w:p>
    <w:p w14:paraId="1ACD3AD8" w14:textId="0E110EDB" w:rsidR="00F07ED6" w:rsidRPr="00EF05C7" w:rsidRDefault="00F07ED6" w:rsidP="00133540">
      <w:pPr>
        <w:widowControl w:val="0"/>
        <w:spacing w:after="240"/>
        <w:ind w:left="720"/>
        <w:rPr>
          <w:rFonts w:ascii="Tw Cen MT" w:hAnsi="Tw Cen MT"/>
          <w:b/>
          <w:szCs w:val="24"/>
        </w:rPr>
      </w:pPr>
      <w:r w:rsidRPr="00EF05C7">
        <w:rPr>
          <w:rFonts w:ascii="Tw Cen MT" w:hAnsi="Tw Cen MT"/>
          <w:szCs w:val="24"/>
        </w:rPr>
        <w:t>Provide any easements or reservations the reporting agency is creating or retaining (if not recorded) over the excess area - including legal descriptions, if applicable</w:t>
      </w:r>
      <w:r w:rsidR="002D400C" w:rsidRPr="00EF05C7">
        <w:rPr>
          <w:rFonts w:ascii="Tw Cen MT" w:hAnsi="Tw Cen MT"/>
          <w:szCs w:val="24"/>
        </w:rPr>
        <w:t xml:space="preserve"> </w:t>
      </w:r>
      <w:r w:rsidR="009F0D66" w:rsidRPr="00EF05C7">
        <w:rPr>
          <w:rFonts w:ascii="Tw Cen MT" w:hAnsi="Tw Cen MT"/>
          <w:szCs w:val="24"/>
        </w:rPr>
        <w:t xml:space="preserve">– for rights such as continued access and/or utilities; land use controls for environmental protections and land use restrictions, etc.  </w:t>
      </w:r>
    </w:p>
    <w:p w14:paraId="4E5720CC" w14:textId="77777777" w:rsidR="00F07ED6" w:rsidRPr="00EF05C7" w:rsidRDefault="00F07ED6" w:rsidP="00133540">
      <w:pPr>
        <w:widowControl w:val="0"/>
        <w:spacing w:after="240"/>
        <w:ind w:left="720"/>
        <w:rPr>
          <w:rFonts w:ascii="Tw Cen MT" w:hAnsi="Tw Cen MT"/>
          <w:b/>
          <w:szCs w:val="24"/>
        </w:rPr>
      </w:pPr>
      <w:r w:rsidRPr="00EF05C7">
        <w:rPr>
          <w:rFonts w:ascii="Tw Cen MT" w:hAnsi="Tw Cen MT"/>
          <w:bCs/>
          <w:szCs w:val="24"/>
        </w:rPr>
        <w:t xml:space="preserve">Describe here or name attachment: </w:t>
      </w:r>
      <w:r w:rsidR="00B30BE0" w:rsidRPr="00EF05C7">
        <w:rPr>
          <w:rFonts w:ascii="Tw Cen MT" w:hAnsi="Tw Cen MT"/>
          <w:b/>
          <w:szCs w:val="24"/>
        </w:rPr>
        <w:fldChar w:fldCharType="begin">
          <w:ffData>
            <w:name w:val=""/>
            <w:enabled/>
            <w:calcOnExit w:val="0"/>
            <w:textInput>
              <w:default w:val="                                                "/>
            </w:textInput>
          </w:ffData>
        </w:fldChar>
      </w:r>
      <w:r w:rsidRPr="00EF05C7">
        <w:rPr>
          <w:rFonts w:ascii="Tw Cen MT" w:hAnsi="Tw Cen MT"/>
          <w:b/>
          <w:szCs w:val="24"/>
        </w:rPr>
        <w:instrText xml:space="preserve"> FORMTEXT </w:instrText>
      </w:r>
      <w:r w:rsidR="00B30BE0" w:rsidRPr="00EF05C7">
        <w:rPr>
          <w:rFonts w:ascii="Tw Cen MT" w:hAnsi="Tw Cen MT"/>
          <w:b/>
          <w:szCs w:val="24"/>
        </w:rPr>
      </w:r>
      <w:r w:rsidR="00B30BE0" w:rsidRPr="00EF05C7">
        <w:rPr>
          <w:rFonts w:ascii="Tw Cen MT" w:hAnsi="Tw Cen MT"/>
          <w:b/>
          <w:szCs w:val="24"/>
        </w:rPr>
        <w:fldChar w:fldCharType="separate"/>
      </w:r>
      <w:r w:rsidRPr="00EF05C7">
        <w:rPr>
          <w:rFonts w:ascii="Tw Cen MT" w:hAnsi="Tw Cen MT"/>
          <w:b/>
          <w:noProof/>
          <w:szCs w:val="24"/>
        </w:rPr>
        <w:t xml:space="preserve">                                                </w:t>
      </w:r>
      <w:r w:rsidR="00B30BE0" w:rsidRPr="00EF05C7">
        <w:rPr>
          <w:rFonts w:ascii="Tw Cen MT" w:hAnsi="Tw Cen MT"/>
          <w:b/>
          <w:szCs w:val="24"/>
        </w:rPr>
        <w:fldChar w:fldCharType="end"/>
      </w:r>
    </w:p>
    <w:p w14:paraId="7F921204" w14:textId="77777777" w:rsidR="00164018" w:rsidRPr="00EF05C7" w:rsidRDefault="00164018" w:rsidP="00133540">
      <w:pPr>
        <w:widowControl w:val="0"/>
        <w:spacing w:after="240"/>
        <w:ind w:left="720"/>
        <w:rPr>
          <w:rFonts w:ascii="Tw Cen MT" w:hAnsi="Tw Cen MT"/>
          <w:bCs/>
          <w:szCs w:val="24"/>
        </w:rPr>
      </w:pPr>
    </w:p>
    <w:p w14:paraId="21CA107A" w14:textId="77777777" w:rsidR="00F07ED6" w:rsidRPr="00EF05C7" w:rsidRDefault="00F07ED6" w:rsidP="0053787F">
      <w:pPr>
        <w:widowControl w:val="0"/>
        <w:numPr>
          <w:ilvl w:val="0"/>
          <w:numId w:val="24"/>
        </w:numPr>
        <w:spacing w:after="240"/>
        <w:rPr>
          <w:rFonts w:ascii="Tw Cen MT" w:hAnsi="Tw Cen MT"/>
          <w:b/>
          <w:szCs w:val="24"/>
        </w:rPr>
      </w:pPr>
      <w:r w:rsidRPr="00EF05C7">
        <w:rPr>
          <w:rFonts w:ascii="Tw Cen MT" w:hAnsi="Tw Cen MT"/>
          <w:b/>
          <w:szCs w:val="24"/>
        </w:rPr>
        <w:t>Jurisdiction:</w:t>
      </w:r>
    </w:p>
    <w:p w14:paraId="5FE6D6E2" w14:textId="77777777" w:rsidR="00F07ED6" w:rsidRPr="00EF05C7" w:rsidRDefault="00F07ED6" w:rsidP="00133540">
      <w:pPr>
        <w:widowControl w:val="0"/>
        <w:spacing w:after="240"/>
        <w:ind w:firstLine="720"/>
        <w:rPr>
          <w:rFonts w:ascii="Tw Cen MT" w:hAnsi="Tw Cen MT"/>
          <w:szCs w:val="24"/>
        </w:rPr>
      </w:pPr>
      <w:r w:rsidRPr="00EF05C7">
        <w:rPr>
          <w:rFonts w:ascii="Tw Cen MT" w:hAnsi="Tw Cen MT"/>
          <w:szCs w:val="24"/>
        </w:rPr>
        <w:t>Civil and criminal jurisdiction over the excess area is:</w:t>
      </w:r>
    </w:p>
    <w:p w14:paraId="35CE8FA4" w14:textId="54AEAD5E" w:rsidR="00F07ED6" w:rsidRPr="00EF05C7" w:rsidRDefault="00B30BE0" w:rsidP="00133540">
      <w:pPr>
        <w:widowControl w:val="0"/>
        <w:spacing w:after="240"/>
        <w:ind w:firstLine="720"/>
        <w:rPr>
          <w:rFonts w:ascii="Tw Cen MT" w:hAnsi="Tw Cen MT"/>
          <w:szCs w:val="24"/>
        </w:rPr>
      </w:pPr>
      <w:r w:rsidRPr="00EF05C7">
        <w:rPr>
          <w:rFonts w:ascii="Tw Cen MT" w:hAnsi="Tw Cen MT"/>
          <w:szCs w:val="24"/>
        </w:rPr>
        <w:fldChar w:fldCharType="begin">
          <w:ffData>
            <w:name w:val="Check11"/>
            <w:enabled/>
            <w:calcOnExit w:val="0"/>
            <w:checkBox>
              <w:sizeAuto/>
              <w:default w:val="0"/>
            </w:checkBox>
          </w:ffData>
        </w:fldChar>
      </w:r>
      <w:r w:rsidR="00F07ED6" w:rsidRPr="00EF05C7">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EF05C7">
        <w:rPr>
          <w:rFonts w:ascii="Tw Cen MT" w:hAnsi="Tw Cen MT"/>
          <w:szCs w:val="24"/>
        </w:rPr>
        <w:fldChar w:fldCharType="end"/>
      </w:r>
      <w:r w:rsidR="00F07ED6" w:rsidRPr="00EF05C7">
        <w:rPr>
          <w:rFonts w:ascii="Tw Cen MT" w:hAnsi="Tw Cen MT"/>
          <w:szCs w:val="24"/>
        </w:rPr>
        <w:t xml:space="preserve"> Exclusive  </w:t>
      </w:r>
      <w:r w:rsidRPr="00EF05C7">
        <w:rPr>
          <w:rFonts w:ascii="Tw Cen MT" w:hAnsi="Tw Cen MT"/>
          <w:szCs w:val="24"/>
        </w:rPr>
        <w:fldChar w:fldCharType="begin">
          <w:ffData>
            <w:name w:val="Check12"/>
            <w:enabled/>
            <w:calcOnExit w:val="0"/>
            <w:checkBox>
              <w:sizeAuto/>
              <w:default w:val="0"/>
            </w:checkBox>
          </w:ffData>
        </w:fldChar>
      </w:r>
      <w:r w:rsidR="00F07ED6" w:rsidRPr="00EF05C7">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EF05C7">
        <w:rPr>
          <w:rFonts w:ascii="Tw Cen MT" w:hAnsi="Tw Cen MT"/>
          <w:szCs w:val="24"/>
        </w:rPr>
        <w:fldChar w:fldCharType="end"/>
      </w:r>
      <w:r w:rsidR="00F07ED6" w:rsidRPr="00EF05C7">
        <w:rPr>
          <w:rFonts w:ascii="Tw Cen MT" w:hAnsi="Tw Cen MT"/>
          <w:szCs w:val="24"/>
        </w:rPr>
        <w:t xml:space="preserve"> Proprietorial  </w:t>
      </w:r>
      <w:r w:rsidRPr="00EF05C7">
        <w:rPr>
          <w:rFonts w:ascii="Tw Cen MT" w:hAnsi="Tw Cen MT"/>
          <w:szCs w:val="24"/>
        </w:rPr>
        <w:fldChar w:fldCharType="begin">
          <w:ffData>
            <w:name w:val="Check13"/>
            <w:enabled/>
            <w:calcOnExit w:val="0"/>
            <w:checkBox>
              <w:sizeAuto/>
              <w:default w:val="0"/>
            </w:checkBox>
          </w:ffData>
        </w:fldChar>
      </w:r>
      <w:r w:rsidR="00F07ED6" w:rsidRPr="00EF05C7">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EF05C7">
        <w:rPr>
          <w:rFonts w:ascii="Tw Cen MT" w:hAnsi="Tw Cen MT"/>
          <w:szCs w:val="24"/>
        </w:rPr>
        <w:fldChar w:fldCharType="end"/>
      </w:r>
      <w:r w:rsidR="00F07ED6" w:rsidRPr="00EF05C7">
        <w:rPr>
          <w:rFonts w:ascii="Tw Cen MT" w:hAnsi="Tw Cen MT"/>
          <w:szCs w:val="24"/>
        </w:rPr>
        <w:t xml:space="preserve"> Partial  </w:t>
      </w:r>
      <w:r w:rsidRPr="00EF05C7">
        <w:rPr>
          <w:rFonts w:ascii="Tw Cen MT" w:hAnsi="Tw Cen MT"/>
          <w:szCs w:val="24"/>
        </w:rPr>
        <w:fldChar w:fldCharType="begin">
          <w:ffData>
            <w:name w:val="Check14"/>
            <w:enabled/>
            <w:calcOnExit w:val="0"/>
            <w:checkBox>
              <w:sizeAuto/>
              <w:default w:val="0"/>
            </w:checkBox>
          </w:ffData>
        </w:fldChar>
      </w:r>
      <w:r w:rsidR="00F07ED6" w:rsidRPr="00EF05C7">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EF05C7">
        <w:rPr>
          <w:rFonts w:ascii="Tw Cen MT" w:hAnsi="Tw Cen MT"/>
          <w:szCs w:val="24"/>
        </w:rPr>
        <w:fldChar w:fldCharType="end"/>
      </w:r>
      <w:r w:rsidR="00F07ED6" w:rsidRPr="00EF05C7">
        <w:rPr>
          <w:rFonts w:ascii="Tw Cen MT" w:hAnsi="Tw Cen MT"/>
          <w:szCs w:val="24"/>
        </w:rPr>
        <w:t xml:space="preserve"> Concurrent</w:t>
      </w:r>
    </w:p>
    <w:p w14:paraId="506963DD" w14:textId="15A8B0B4" w:rsidR="00F07ED6" w:rsidRPr="00EF05C7" w:rsidRDefault="00F07ED6" w:rsidP="00A900D4">
      <w:pPr>
        <w:widowControl w:val="0"/>
        <w:spacing w:after="240"/>
        <w:ind w:left="720"/>
        <w:rPr>
          <w:rFonts w:ascii="Tw Cen MT" w:hAnsi="Tw Cen MT"/>
          <w:szCs w:val="24"/>
        </w:rPr>
      </w:pPr>
      <w:r w:rsidRPr="00EF05C7">
        <w:rPr>
          <w:rFonts w:ascii="Tw Cen MT" w:hAnsi="Tw Cen MT"/>
          <w:szCs w:val="24"/>
        </w:rPr>
        <w:t xml:space="preserve">Contact </w:t>
      </w:r>
      <w:r w:rsidR="00562D12" w:rsidRPr="00EF05C7">
        <w:rPr>
          <w:rFonts w:ascii="Tw Cen MT" w:hAnsi="Tw Cen MT"/>
          <w:szCs w:val="24"/>
        </w:rPr>
        <w:t xml:space="preserve">your agency legal counsel or </w:t>
      </w:r>
      <w:r w:rsidRPr="00EF05C7">
        <w:rPr>
          <w:rFonts w:ascii="Tw Cen MT" w:hAnsi="Tw Cen MT"/>
          <w:szCs w:val="24"/>
        </w:rPr>
        <w:t xml:space="preserve">the local </w:t>
      </w:r>
      <w:r w:rsidR="00A900D4" w:rsidRPr="00EF05C7">
        <w:rPr>
          <w:rFonts w:ascii="Tw Cen MT" w:hAnsi="Tw Cen MT"/>
          <w:szCs w:val="24"/>
        </w:rPr>
        <w:t xml:space="preserve">GSA real property utilization and </w:t>
      </w:r>
      <w:r w:rsidRPr="00EF05C7">
        <w:rPr>
          <w:rFonts w:ascii="Tw Cen MT" w:hAnsi="Tw Cen MT"/>
          <w:szCs w:val="24"/>
        </w:rPr>
        <w:t>disposal office for assistance, if needed.</w:t>
      </w:r>
    </w:p>
    <w:p w14:paraId="7628F497" w14:textId="77777777" w:rsidR="00164018" w:rsidRPr="00EF05C7" w:rsidRDefault="00164018" w:rsidP="00133540">
      <w:pPr>
        <w:widowControl w:val="0"/>
        <w:spacing w:after="240"/>
        <w:ind w:firstLine="720"/>
        <w:rPr>
          <w:rFonts w:ascii="Tw Cen MT" w:hAnsi="Tw Cen MT"/>
          <w:szCs w:val="24"/>
        </w:rPr>
      </w:pPr>
    </w:p>
    <w:p w14:paraId="1C3C46DC" w14:textId="46D27139" w:rsidR="00F07ED6" w:rsidRPr="00EF05C7" w:rsidRDefault="00F07ED6" w:rsidP="0053787F">
      <w:pPr>
        <w:widowControl w:val="0"/>
        <w:numPr>
          <w:ilvl w:val="0"/>
          <w:numId w:val="24"/>
        </w:numPr>
        <w:spacing w:after="240"/>
        <w:rPr>
          <w:rFonts w:ascii="Tw Cen MT" w:hAnsi="Tw Cen MT"/>
          <w:b/>
          <w:szCs w:val="24"/>
        </w:rPr>
      </w:pPr>
      <w:r w:rsidRPr="00EF05C7">
        <w:rPr>
          <w:rFonts w:ascii="Tw Cen MT" w:hAnsi="Tw Cen MT"/>
          <w:b/>
          <w:szCs w:val="24"/>
        </w:rPr>
        <w:t>Screening of Property:</w:t>
      </w:r>
    </w:p>
    <w:p w14:paraId="4F771F17" w14:textId="0178F9A1" w:rsidR="00F07ED6" w:rsidRPr="00EF05C7" w:rsidRDefault="00B30BE0" w:rsidP="00133540">
      <w:pPr>
        <w:widowControl w:val="0"/>
        <w:spacing w:after="240"/>
        <w:ind w:left="720"/>
        <w:rPr>
          <w:rFonts w:ascii="Tw Cen MT" w:hAnsi="Tw Cen MT"/>
          <w:szCs w:val="24"/>
        </w:rPr>
      </w:pPr>
      <w:r w:rsidRPr="00EF05C7">
        <w:rPr>
          <w:rFonts w:ascii="Tw Cen MT" w:hAnsi="Tw Cen MT"/>
          <w:szCs w:val="24"/>
        </w:rPr>
        <w:fldChar w:fldCharType="begin">
          <w:ffData>
            <w:name w:val="Check1"/>
            <w:enabled/>
            <w:calcOnExit w:val="0"/>
            <w:checkBox>
              <w:sizeAuto/>
              <w:default w:val="0"/>
            </w:checkBox>
          </w:ffData>
        </w:fldChar>
      </w:r>
      <w:r w:rsidR="00F07ED6" w:rsidRPr="00EF05C7">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EF05C7">
        <w:rPr>
          <w:rFonts w:ascii="Tw Cen MT" w:hAnsi="Tw Cen MT"/>
          <w:szCs w:val="24"/>
        </w:rPr>
        <w:fldChar w:fldCharType="end"/>
      </w:r>
      <w:r w:rsidR="002702FE" w:rsidRPr="00EF05C7">
        <w:rPr>
          <w:rFonts w:ascii="Tw Cen MT" w:hAnsi="Tw Cen MT"/>
          <w:szCs w:val="24"/>
        </w:rPr>
        <w:t xml:space="preserve"> </w:t>
      </w:r>
      <w:r w:rsidR="00F07ED6" w:rsidRPr="00EF05C7">
        <w:rPr>
          <w:rFonts w:ascii="Tw Cen MT" w:hAnsi="Tw Cen MT"/>
          <w:szCs w:val="24"/>
        </w:rPr>
        <w:t xml:space="preserve">This property has been screened against the known needs of the reporting </w:t>
      </w:r>
      <w:r w:rsidR="00E326A3" w:rsidRPr="00EF05C7">
        <w:rPr>
          <w:rFonts w:ascii="Tw Cen MT" w:hAnsi="Tw Cen MT"/>
          <w:szCs w:val="24"/>
        </w:rPr>
        <w:t xml:space="preserve">landholding </w:t>
      </w:r>
      <w:r w:rsidR="00F07ED6" w:rsidRPr="00EF05C7">
        <w:rPr>
          <w:rFonts w:ascii="Tw Cen MT" w:hAnsi="Tw Cen MT"/>
          <w:szCs w:val="24"/>
        </w:rPr>
        <w:t>agency (Departmental level)</w:t>
      </w:r>
      <w:r w:rsidR="00B970F7" w:rsidRPr="00EF05C7">
        <w:rPr>
          <w:rFonts w:ascii="Tw Cen MT" w:hAnsi="Tw Cen MT"/>
          <w:szCs w:val="24"/>
        </w:rPr>
        <w:t xml:space="preserve"> and has been determined excess. </w:t>
      </w:r>
    </w:p>
    <w:p w14:paraId="56193BA6" w14:textId="038FB200" w:rsidR="00F07ED6" w:rsidRPr="00EF05C7" w:rsidRDefault="00F07ED6" w:rsidP="00133540">
      <w:pPr>
        <w:widowControl w:val="0"/>
        <w:spacing w:after="240"/>
        <w:ind w:firstLine="720"/>
        <w:rPr>
          <w:rFonts w:ascii="Tw Cen MT" w:hAnsi="Tw Cen MT"/>
          <w:szCs w:val="24"/>
        </w:rPr>
      </w:pPr>
      <w:r w:rsidRPr="00EF05C7">
        <w:rPr>
          <w:rFonts w:ascii="Tw Cen MT" w:hAnsi="Tw Cen MT"/>
          <w:szCs w:val="24"/>
        </w:rPr>
        <w:t xml:space="preserve">For </w:t>
      </w:r>
      <w:r w:rsidR="00E326A3" w:rsidRPr="00EF05C7">
        <w:rPr>
          <w:rFonts w:ascii="Tw Cen MT" w:hAnsi="Tw Cen MT"/>
          <w:szCs w:val="24"/>
        </w:rPr>
        <w:t xml:space="preserve">Department of Defense </w:t>
      </w:r>
      <w:r w:rsidRPr="00EF05C7">
        <w:rPr>
          <w:rFonts w:ascii="Tw Cen MT" w:hAnsi="Tw Cen MT"/>
          <w:szCs w:val="24"/>
        </w:rPr>
        <w:t>properties only:</w:t>
      </w:r>
    </w:p>
    <w:p w14:paraId="21123A01" w14:textId="77777777" w:rsidR="00F07ED6" w:rsidRPr="00EF05C7" w:rsidRDefault="00B30BE0" w:rsidP="00133540">
      <w:pPr>
        <w:widowControl w:val="0"/>
        <w:spacing w:after="240"/>
        <w:ind w:left="720"/>
        <w:rPr>
          <w:rFonts w:ascii="Tw Cen MT" w:hAnsi="Tw Cen MT"/>
          <w:szCs w:val="24"/>
        </w:rPr>
      </w:pPr>
      <w:r w:rsidRPr="00EF05C7">
        <w:rPr>
          <w:rFonts w:ascii="Tw Cen MT" w:hAnsi="Tw Cen MT"/>
          <w:szCs w:val="24"/>
        </w:rPr>
        <w:fldChar w:fldCharType="begin">
          <w:ffData>
            <w:name w:val="Check15"/>
            <w:enabled/>
            <w:calcOnExit w:val="0"/>
            <w:checkBox>
              <w:sizeAuto/>
              <w:default w:val="0"/>
            </w:checkBox>
          </w:ffData>
        </w:fldChar>
      </w:r>
      <w:r w:rsidR="00F07ED6" w:rsidRPr="00EF05C7">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EF05C7">
        <w:rPr>
          <w:rFonts w:ascii="Tw Cen MT" w:hAnsi="Tw Cen MT"/>
          <w:szCs w:val="24"/>
        </w:rPr>
        <w:fldChar w:fldCharType="end"/>
      </w:r>
      <w:r w:rsidR="00F07ED6" w:rsidRPr="00EF05C7">
        <w:rPr>
          <w:rFonts w:ascii="Tw Cen MT" w:hAnsi="Tw Cen MT"/>
          <w:szCs w:val="24"/>
        </w:rPr>
        <w:t xml:space="preserve"> This property has been screened against the known needs of the Department of Defense.</w:t>
      </w:r>
    </w:p>
    <w:p w14:paraId="53480504" w14:textId="77777777" w:rsidR="00F07ED6" w:rsidRPr="00EF05C7" w:rsidRDefault="00B30BE0" w:rsidP="00133540">
      <w:pPr>
        <w:widowControl w:val="0"/>
        <w:spacing w:after="240"/>
        <w:ind w:firstLine="720"/>
        <w:rPr>
          <w:rFonts w:ascii="Tw Cen MT" w:hAnsi="Tw Cen MT"/>
          <w:szCs w:val="24"/>
        </w:rPr>
      </w:pPr>
      <w:r w:rsidRPr="00EF05C7">
        <w:rPr>
          <w:rFonts w:ascii="Tw Cen MT" w:hAnsi="Tw Cen MT"/>
          <w:szCs w:val="24"/>
        </w:rPr>
        <w:fldChar w:fldCharType="begin">
          <w:ffData>
            <w:name w:val="Check16"/>
            <w:enabled/>
            <w:calcOnExit w:val="0"/>
            <w:checkBox>
              <w:sizeAuto/>
              <w:default w:val="0"/>
            </w:checkBox>
          </w:ffData>
        </w:fldChar>
      </w:r>
      <w:r w:rsidR="00F07ED6" w:rsidRPr="00EF05C7">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EF05C7">
        <w:rPr>
          <w:rFonts w:ascii="Tw Cen MT" w:hAnsi="Tw Cen MT"/>
          <w:szCs w:val="24"/>
        </w:rPr>
        <w:fldChar w:fldCharType="end"/>
      </w:r>
      <w:r w:rsidR="00F07ED6" w:rsidRPr="00EF05C7">
        <w:rPr>
          <w:rFonts w:ascii="Tw Cen MT" w:hAnsi="Tw Cen MT"/>
          <w:szCs w:val="24"/>
        </w:rPr>
        <w:t xml:space="preserve"> The provisions of 10 U.S.C. 2662 (Title 10) have been met.</w:t>
      </w:r>
    </w:p>
    <w:p w14:paraId="0CF53D54" w14:textId="77777777" w:rsidR="00F07ED6" w:rsidRPr="00EF05C7" w:rsidRDefault="00B30BE0" w:rsidP="00133540">
      <w:pPr>
        <w:widowControl w:val="0"/>
        <w:spacing w:after="240"/>
        <w:ind w:firstLine="720"/>
        <w:rPr>
          <w:rFonts w:ascii="Tw Cen MT" w:hAnsi="Tw Cen MT"/>
          <w:szCs w:val="24"/>
        </w:rPr>
      </w:pPr>
      <w:r w:rsidRPr="00EF05C7">
        <w:rPr>
          <w:rFonts w:ascii="Tw Cen MT" w:hAnsi="Tw Cen MT"/>
          <w:szCs w:val="24"/>
        </w:rPr>
        <w:fldChar w:fldCharType="begin">
          <w:ffData>
            <w:name w:val="Check17"/>
            <w:enabled/>
            <w:calcOnExit w:val="0"/>
            <w:checkBox>
              <w:sizeAuto/>
              <w:default w:val="0"/>
            </w:checkBox>
          </w:ffData>
        </w:fldChar>
      </w:r>
      <w:r w:rsidR="00F07ED6" w:rsidRPr="00EF05C7">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EF05C7">
        <w:rPr>
          <w:rFonts w:ascii="Tw Cen MT" w:hAnsi="Tw Cen MT"/>
          <w:szCs w:val="24"/>
        </w:rPr>
        <w:fldChar w:fldCharType="end"/>
      </w:r>
      <w:r w:rsidR="00F07ED6" w:rsidRPr="00EF05C7">
        <w:rPr>
          <w:rFonts w:ascii="Tw Cen MT" w:hAnsi="Tw Cen MT"/>
          <w:szCs w:val="24"/>
        </w:rPr>
        <w:t xml:space="preserve"> The reported property is not subject to the provisions of 10 U.S.C. 2662 (Title 10).</w:t>
      </w:r>
    </w:p>
    <w:p w14:paraId="373E6EF2" w14:textId="77777777" w:rsidR="00164018" w:rsidRPr="00EF05C7" w:rsidRDefault="00164018" w:rsidP="00133540">
      <w:pPr>
        <w:widowControl w:val="0"/>
        <w:spacing w:after="240"/>
        <w:ind w:firstLine="720"/>
        <w:rPr>
          <w:rFonts w:ascii="Tw Cen MT" w:hAnsi="Tw Cen MT"/>
          <w:szCs w:val="24"/>
        </w:rPr>
      </w:pPr>
    </w:p>
    <w:p w14:paraId="713312ED" w14:textId="5766FA1D" w:rsidR="00C47649" w:rsidRPr="00074EC2" w:rsidRDefault="00C47649" w:rsidP="0053787F">
      <w:pPr>
        <w:widowControl w:val="0"/>
        <w:numPr>
          <w:ilvl w:val="0"/>
          <w:numId w:val="24"/>
        </w:numPr>
        <w:spacing w:after="240"/>
        <w:rPr>
          <w:rFonts w:ascii="Tw Cen MT" w:hAnsi="Tw Cen MT"/>
          <w:b/>
          <w:szCs w:val="24"/>
        </w:rPr>
      </w:pPr>
      <w:r w:rsidRPr="00074EC2">
        <w:rPr>
          <w:rFonts w:ascii="Tw Cen MT" w:hAnsi="Tw Cen MT"/>
          <w:b/>
          <w:szCs w:val="24"/>
        </w:rPr>
        <w:t>Protection and Maintenance (P&amp;M)</w:t>
      </w:r>
      <w:r w:rsidR="00A25247" w:rsidRPr="00074EC2">
        <w:rPr>
          <w:rFonts w:ascii="Tw Cen MT" w:hAnsi="Tw Cen MT"/>
          <w:b/>
          <w:szCs w:val="24"/>
        </w:rPr>
        <w:t>:</w:t>
      </w:r>
      <w:r w:rsidR="0030732A" w:rsidRPr="00074EC2">
        <w:rPr>
          <w:rFonts w:ascii="Tw Cen MT" w:hAnsi="Tw Cen MT"/>
          <w:b/>
          <w:szCs w:val="24"/>
        </w:rPr>
        <w:t xml:space="preserve"> </w:t>
      </w:r>
    </w:p>
    <w:p w14:paraId="4F6A0635" w14:textId="5277C7C1" w:rsidR="0030732A" w:rsidRPr="00EF05C7" w:rsidRDefault="00C47649" w:rsidP="0030732A">
      <w:pPr>
        <w:pStyle w:val="BodyTextIndent"/>
        <w:widowControl w:val="0"/>
        <w:spacing w:after="240"/>
        <w:rPr>
          <w:rFonts w:ascii="Tw Cen MT" w:hAnsi="Tw Cen MT"/>
          <w:szCs w:val="24"/>
        </w:rPr>
      </w:pPr>
      <w:r w:rsidRPr="00074EC2">
        <w:rPr>
          <w:rFonts w:ascii="Tw Cen MT" w:hAnsi="Tw Cen MT"/>
          <w:szCs w:val="24"/>
        </w:rPr>
        <w:fldChar w:fldCharType="begin">
          <w:ffData>
            <w:name w:val="Check46"/>
            <w:enabled/>
            <w:calcOnExit w:val="0"/>
            <w:checkBox>
              <w:sizeAuto/>
              <w:default w:val="0"/>
            </w:checkBox>
          </w:ffData>
        </w:fldChar>
      </w:r>
      <w:r w:rsidRPr="00074EC2">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074EC2">
        <w:rPr>
          <w:rFonts w:ascii="Tw Cen MT" w:hAnsi="Tw Cen MT"/>
          <w:szCs w:val="24"/>
        </w:rPr>
        <w:fldChar w:fldCharType="end"/>
      </w:r>
      <w:r w:rsidR="009A2E01" w:rsidRPr="00074EC2">
        <w:rPr>
          <w:rFonts w:ascii="Tw Cen MT" w:hAnsi="Tw Cen MT"/>
          <w:szCs w:val="24"/>
        </w:rPr>
        <w:t xml:space="preserve"> </w:t>
      </w:r>
      <w:r w:rsidR="00074EC2" w:rsidRPr="00074EC2">
        <w:rPr>
          <w:rFonts w:ascii="Tw Cen MT" w:hAnsi="Tw Cen MT"/>
          <w:szCs w:val="24"/>
        </w:rPr>
        <w:t>A</w:t>
      </w:r>
      <w:r w:rsidRPr="00074EC2">
        <w:rPr>
          <w:rFonts w:ascii="Tw Cen MT" w:hAnsi="Tw Cen MT"/>
          <w:szCs w:val="24"/>
        </w:rPr>
        <w:t xml:space="preserve">ttach a breakdown of the </w:t>
      </w:r>
      <w:r w:rsidR="00E8419F" w:rsidRPr="00074EC2">
        <w:rPr>
          <w:rFonts w:ascii="Tw Cen MT" w:hAnsi="Tw Cen MT"/>
          <w:szCs w:val="24"/>
        </w:rPr>
        <w:t xml:space="preserve">planned or current </w:t>
      </w:r>
      <w:r w:rsidRPr="00074EC2">
        <w:rPr>
          <w:rFonts w:ascii="Tw Cen MT" w:hAnsi="Tw Cen MT"/>
          <w:szCs w:val="24"/>
        </w:rPr>
        <w:t xml:space="preserve">P&amp;M </w:t>
      </w:r>
      <w:r w:rsidR="00E8419F" w:rsidRPr="00074EC2">
        <w:rPr>
          <w:rFonts w:ascii="Tw Cen MT" w:hAnsi="Tw Cen MT"/>
          <w:szCs w:val="24"/>
        </w:rPr>
        <w:t xml:space="preserve">costs </w:t>
      </w:r>
      <w:r w:rsidR="0026593D" w:rsidRPr="00074EC2">
        <w:rPr>
          <w:rFonts w:ascii="Tw Cen MT" w:hAnsi="Tw Cen MT"/>
          <w:szCs w:val="24"/>
        </w:rPr>
        <w:t>of</w:t>
      </w:r>
      <w:r w:rsidR="002D400C" w:rsidRPr="00074EC2">
        <w:rPr>
          <w:rFonts w:ascii="Tw Cen MT" w:hAnsi="Tw Cen MT"/>
          <w:szCs w:val="24"/>
        </w:rPr>
        <w:t xml:space="preserve"> grounds maintenance, fire </w:t>
      </w:r>
      <w:r w:rsidR="002D400C" w:rsidRPr="00074EC2">
        <w:rPr>
          <w:rFonts w:ascii="Tw Cen MT" w:hAnsi="Tw Cen MT"/>
          <w:szCs w:val="24"/>
        </w:rPr>
        <w:lastRenderedPageBreak/>
        <w:t>protection, and security for the excess property during disposal</w:t>
      </w:r>
      <w:r w:rsidR="0030732A" w:rsidRPr="00074EC2">
        <w:rPr>
          <w:rFonts w:ascii="Tw Cen MT" w:hAnsi="Tw Cen MT"/>
          <w:szCs w:val="24"/>
        </w:rPr>
        <w:t>.</w:t>
      </w:r>
      <w:r w:rsidR="009A2E01" w:rsidRPr="00074EC2">
        <w:rPr>
          <w:rFonts w:ascii="Tw Cen MT" w:hAnsi="Tw Cen MT"/>
          <w:szCs w:val="24"/>
        </w:rPr>
        <w:t xml:space="preserve"> </w:t>
      </w:r>
    </w:p>
    <w:p w14:paraId="317CFFB0" w14:textId="77777777" w:rsidR="00164018" w:rsidRPr="00EF05C7" w:rsidRDefault="00164018" w:rsidP="00C47649">
      <w:pPr>
        <w:pStyle w:val="BodyTextIndent"/>
        <w:widowControl w:val="0"/>
        <w:spacing w:after="240"/>
        <w:rPr>
          <w:rFonts w:ascii="Tw Cen MT" w:hAnsi="Tw Cen MT"/>
          <w:szCs w:val="24"/>
        </w:rPr>
      </w:pPr>
    </w:p>
    <w:p w14:paraId="2369D403" w14:textId="77777777" w:rsidR="00C47649" w:rsidRPr="00EF05C7" w:rsidRDefault="00C47649" w:rsidP="0053787F">
      <w:pPr>
        <w:widowControl w:val="0"/>
        <w:numPr>
          <w:ilvl w:val="0"/>
          <w:numId w:val="24"/>
        </w:numPr>
        <w:spacing w:after="240"/>
        <w:rPr>
          <w:rFonts w:ascii="Tw Cen MT" w:hAnsi="Tw Cen MT"/>
          <w:b/>
          <w:szCs w:val="24"/>
        </w:rPr>
      </w:pPr>
      <w:r w:rsidRPr="00EF05C7">
        <w:rPr>
          <w:rFonts w:ascii="Tw Cen MT" w:hAnsi="Tw Cen MT"/>
          <w:b/>
          <w:szCs w:val="24"/>
        </w:rPr>
        <w:t>Continued Federal Occupancy:</w:t>
      </w:r>
    </w:p>
    <w:p w14:paraId="2DF73F19" w14:textId="1313A10C" w:rsidR="00C47649" w:rsidRPr="00EF05C7" w:rsidRDefault="00C47649" w:rsidP="00C47649">
      <w:pPr>
        <w:widowControl w:val="0"/>
        <w:spacing w:after="240"/>
        <w:ind w:left="720"/>
        <w:rPr>
          <w:rFonts w:ascii="Tw Cen MT" w:hAnsi="Tw Cen MT"/>
          <w:szCs w:val="24"/>
        </w:rPr>
      </w:pPr>
      <w:r w:rsidRPr="00EF05C7">
        <w:rPr>
          <w:rFonts w:ascii="Tw Cen MT" w:hAnsi="Tw Cen MT"/>
          <w:szCs w:val="24"/>
        </w:rPr>
        <w:t xml:space="preserve">Continued </w:t>
      </w:r>
      <w:r w:rsidR="00050786" w:rsidRPr="00851033">
        <w:rPr>
          <w:rFonts w:ascii="Tw Cen MT" w:hAnsi="Tw Cen MT"/>
          <w:szCs w:val="24"/>
        </w:rPr>
        <w:t>o</w:t>
      </w:r>
      <w:r w:rsidRPr="00EF05C7">
        <w:rPr>
          <w:rFonts w:ascii="Tw Cen MT" w:hAnsi="Tw Cen MT"/>
          <w:szCs w:val="24"/>
        </w:rPr>
        <w:t xml:space="preserve">ccupancy of the property is required by the </w:t>
      </w:r>
      <w:r w:rsidR="00AC42B9" w:rsidRPr="00EF05C7">
        <w:rPr>
          <w:rFonts w:ascii="Tw Cen MT" w:hAnsi="Tw Cen MT"/>
          <w:szCs w:val="24"/>
        </w:rPr>
        <w:t>reporting l</w:t>
      </w:r>
      <w:r w:rsidR="002D400C" w:rsidRPr="00EF05C7">
        <w:rPr>
          <w:rFonts w:ascii="Tw Cen MT" w:hAnsi="Tw Cen MT"/>
          <w:szCs w:val="24"/>
        </w:rPr>
        <w:t>andholding</w:t>
      </w:r>
      <w:r w:rsidRPr="00EF05C7">
        <w:rPr>
          <w:rFonts w:ascii="Tw Cen MT" w:hAnsi="Tw Cen MT"/>
          <w:szCs w:val="24"/>
        </w:rPr>
        <w:t xml:space="preserve"> </w:t>
      </w:r>
      <w:r w:rsidR="00AC42B9" w:rsidRPr="00EF05C7">
        <w:rPr>
          <w:rFonts w:ascii="Tw Cen MT" w:hAnsi="Tw Cen MT"/>
          <w:szCs w:val="24"/>
        </w:rPr>
        <w:t>a</w:t>
      </w:r>
      <w:r w:rsidRPr="00EF05C7">
        <w:rPr>
          <w:rFonts w:ascii="Tw Cen MT" w:hAnsi="Tw Cen MT"/>
          <w:szCs w:val="24"/>
        </w:rPr>
        <w:t xml:space="preserve">gency after the date the property is reported excess. </w:t>
      </w:r>
    </w:p>
    <w:p w14:paraId="013C6AEB" w14:textId="77777777" w:rsidR="00C47649" w:rsidRPr="00EF05C7" w:rsidRDefault="00C47649" w:rsidP="00C47649">
      <w:pPr>
        <w:widowControl w:val="0"/>
        <w:spacing w:after="240"/>
        <w:ind w:left="1440"/>
        <w:rPr>
          <w:rFonts w:ascii="Tw Cen MT" w:hAnsi="Tw Cen MT"/>
          <w:szCs w:val="24"/>
        </w:rPr>
      </w:pPr>
      <w:r w:rsidRPr="00EF05C7">
        <w:rPr>
          <w:rFonts w:ascii="Tw Cen MT" w:hAnsi="Tw Cen MT"/>
          <w:szCs w:val="24"/>
        </w:rPr>
        <w:fldChar w:fldCharType="begin">
          <w:ffData>
            <w:name w:val="Check71"/>
            <w:enabled/>
            <w:calcOnExit w:val="0"/>
            <w:checkBox>
              <w:sizeAuto/>
              <w:default w:val="0"/>
            </w:checkBox>
          </w:ffData>
        </w:fldChar>
      </w:r>
      <w:r w:rsidRPr="00EF05C7">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EF05C7">
        <w:rPr>
          <w:rFonts w:ascii="Tw Cen MT" w:hAnsi="Tw Cen MT"/>
          <w:szCs w:val="24"/>
        </w:rPr>
        <w:fldChar w:fldCharType="end"/>
      </w:r>
      <w:r w:rsidRPr="00EF05C7">
        <w:rPr>
          <w:rFonts w:ascii="Tw Cen MT" w:hAnsi="Tw Cen MT"/>
          <w:szCs w:val="24"/>
        </w:rPr>
        <w:t xml:space="preserve"> Yes / </w:t>
      </w:r>
      <w:r w:rsidRPr="00EF05C7">
        <w:rPr>
          <w:rFonts w:ascii="Tw Cen MT" w:hAnsi="Tw Cen MT"/>
          <w:szCs w:val="24"/>
        </w:rPr>
        <w:fldChar w:fldCharType="begin">
          <w:ffData>
            <w:name w:val="Check72"/>
            <w:enabled/>
            <w:calcOnExit w:val="0"/>
            <w:checkBox>
              <w:sizeAuto/>
              <w:default w:val="0"/>
            </w:checkBox>
          </w:ffData>
        </w:fldChar>
      </w:r>
      <w:r w:rsidRPr="00EF05C7">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EF05C7">
        <w:rPr>
          <w:rFonts w:ascii="Tw Cen MT" w:hAnsi="Tw Cen MT"/>
          <w:szCs w:val="24"/>
        </w:rPr>
        <w:fldChar w:fldCharType="end"/>
      </w:r>
      <w:r w:rsidRPr="00EF05C7">
        <w:rPr>
          <w:rFonts w:ascii="Tw Cen MT" w:hAnsi="Tw Cen MT"/>
          <w:szCs w:val="24"/>
        </w:rPr>
        <w:t xml:space="preserve"> No</w:t>
      </w:r>
    </w:p>
    <w:p w14:paraId="05DE5BC4" w14:textId="731607D9" w:rsidR="00C47649" w:rsidRPr="00EF05C7" w:rsidRDefault="00C47649" w:rsidP="00C47649">
      <w:pPr>
        <w:widowControl w:val="0"/>
        <w:spacing w:after="240"/>
        <w:ind w:left="720"/>
        <w:rPr>
          <w:rFonts w:ascii="Tw Cen MT" w:hAnsi="Tw Cen MT"/>
          <w:szCs w:val="24"/>
        </w:rPr>
      </w:pPr>
      <w:r w:rsidRPr="00EF05C7">
        <w:rPr>
          <w:rFonts w:ascii="Tw Cen MT" w:hAnsi="Tw Cen MT"/>
          <w:szCs w:val="24"/>
        </w:rPr>
        <w:t xml:space="preserve">If Yes, in the event that GSA determines that the property </w:t>
      </w:r>
      <w:r w:rsidR="00E326A3" w:rsidRPr="00EF05C7">
        <w:rPr>
          <w:rFonts w:ascii="Tw Cen MT" w:hAnsi="Tw Cen MT"/>
          <w:szCs w:val="24"/>
        </w:rPr>
        <w:t>will be assigned</w:t>
      </w:r>
      <w:r w:rsidRPr="00EF05C7">
        <w:rPr>
          <w:rFonts w:ascii="Tw Cen MT" w:hAnsi="Tw Cen MT"/>
          <w:szCs w:val="24"/>
        </w:rPr>
        <w:t xml:space="preserve"> for conveyance under the McKinney-Vento Homeless Assistance Act, will the property be vacant within 24 months?</w:t>
      </w:r>
    </w:p>
    <w:p w14:paraId="3E732FFE" w14:textId="77777777" w:rsidR="00C47649" w:rsidRPr="00EF05C7" w:rsidRDefault="00C47649" w:rsidP="00C47649">
      <w:pPr>
        <w:widowControl w:val="0"/>
        <w:spacing w:after="240"/>
        <w:ind w:left="1440"/>
        <w:rPr>
          <w:rFonts w:ascii="Tw Cen MT" w:hAnsi="Tw Cen MT"/>
          <w:szCs w:val="24"/>
        </w:rPr>
      </w:pPr>
      <w:r w:rsidRPr="00EF05C7">
        <w:rPr>
          <w:rFonts w:ascii="Tw Cen MT" w:hAnsi="Tw Cen MT"/>
          <w:szCs w:val="24"/>
        </w:rPr>
        <w:fldChar w:fldCharType="begin">
          <w:ffData>
            <w:name w:val="Check73"/>
            <w:enabled/>
            <w:calcOnExit w:val="0"/>
            <w:checkBox>
              <w:sizeAuto/>
              <w:default w:val="0"/>
            </w:checkBox>
          </w:ffData>
        </w:fldChar>
      </w:r>
      <w:r w:rsidRPr="00EF05C7">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EF05C7">
        <w:rPr>
          <w:rFonts w:ascii="Tw Cen MT" w:hAnsi="Tw Cen MT"/>
          <w:szCs w:val="24"/>
        </w:rPr>
        <w:fldChar w:fldCharType="end"/>
      </w:r>
      <w:r w:rsidRPr="00EF05C7">
        <w:rPr>
          <w:rFonts w:ascii="Tw Cen MT" w:hAnsi="Tw Cen MT"/>
          <w:szCs w:val="24"/>
        </w:rPr>
        <w:t xml:space="preserve"> Yes / </w:t>
      </w:r>
      <w:r w:rsidRPr="00EF05C7">
        <w:rPr>
          <w:rFonts w:ascii="Tw Cen MT" w:hAnsi="Tw Cen MT"/>
          <w:szCs w:val="24"/>
        </w:rPr>
        <w:fldChar w:fldCharType="begin">
          <w:ffData>
            <w:name w:val="Check74"/>
            <w:enabled/>
            <w:calcOnExit w:val="0"/>
            <w:checkBox>
              <w:sizeAuto/>
              <w:default w:val="0"/>
            </w:checkBox>
          </w:ffData>
        </w:fldChar>
      </w:r>
      <w:r w:rsidRPr="00EF05C7">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EF05C7">
        <w:rPr>
          <w:rFonts w:ascii="Tw Cen MT" w:hAnsi="Tw Cen MT"/>
          <w:szCs w:val="24"/>
        </w:rPr>
        <w:fldChar w:fldCharType="end"/>
      </w:r>
      <w:r w:rsidRPr="00EF05C7">
        <w:rPr>
          <w:rFonts w:ascii="Tw Cen MT" w:hAnsi="Tw Cen MT"/>
          <w:szCs w:val="24"/>
        </w:rPr>
        <w:t xml:space="preserve"> No</w:t>
      </w:r>
    </w:p>
    <w:p w14:paraId="6404F4AD" w14:textId="25060B73" w:rsidR="00C47649" w:rsidRPr="00EF05C7" w:rsidRDefault="00C47649" w:rsidP="00C47649">
      <w:pPr>
        <w:widowControl w:val="0"/>
        <w:spacing w:after="240"/>
        <w:ind w:left="720"/>
        <w:rPr>
          <w:rFonts w:ascii="Tw Cen MT" w:hAnsi="Tw Cen MT"/>
          <w:i/>
          <w:szCs w:val="24"/>
        </w:rPr>
      </w:pPr>
      <w:r w:rsidRPr="00EF05C7">
        <w:rPr>
          <w:rFonts w:ascii="Tw Cen MT" w:hAnsi="Tw Cen MT"/>
          <w:b/>
          <w:color w:val="FF0000"/>
          <w:szCs w:val="24"/>
        </w:rPr>
        <w:t>NOTE</w:t>
      </w:r>
      <w:r w:rsidRPr="00EF05C7">
        <w:rPr>
          <w:rFonts w:ascii="Tw Cen MT" w:hAnsi="Tw Cen MT"/>
          <w:b/>
          <w:szCs w:val="24"/>
        </w:rPr>
        <w:t>:</w:t>
      </w:r>
      <w:r w:rsidRPr="00EF05C7">
        <w:rPr>
          <w:rFonts w:ascii="Tw Cen MT" w:hAnsi="Tw Cen MT"/>
          <w:i/>
          <w:szCs w:val="24"/>
        </w:rPr>
        <w:t xml:space="preserve"> Certification of capacity to vacate within 24 months of the Report of Excess is required </w:t>
      </w:r>
      <w:r w:rsidR="002933C5" w:rsidRPr="00851033">
        <w:rPr>
          <w:rFonts w:ascii="Tw Cen MT" w:hAnsi="Tw Cen MT"/>
          <w:i/>
          <w:szCs w:val="24"/>
        </w:rPr>
        <w:t>if</w:t>
      </w:r>
      <w:r w:rsidRPr="00EF05C7">
        <w:rPr>
          <w:rFonts w:ascii="Tw Cen MT" w:hAnsi="Tw Cen MT"/>
          <w:i/>
          <w:szCs w:val="24"/>
        </w:rPr>
        <w:t xml:space="preserve"> GSA determines that a McKinney-Vento Homeless Assistance Act conveyance </w:t>
      </w:r>
      <w:r w:rsidR="00050786" w:rsidRPr="00851033">
        <w:rPr>
          <w:rFonts w:ascii="Tw Cen MT" w:hAnsi="Tw Cen MT"/>
          <w:i/>
          <w:szCs w:val="24"/>
        </w:rPr>
        <w:t>will occur</w:t>
      </w:r>
      <w:r w:rsidRPr="00EF05C7">
        <w:rPr>
          <w:rFonts w:ascii="Tw Cen MT" w:hAnsi="Tw Cen MT"/>
          <w:i/>
          <w:szCs w:val="24"/>
        </w:rPr>
        <w:t xml:space="preserve">. Properties that clear the McKinney-Vento process may remain occupied by the </w:t>
      </w:r>
      <w:r w:rsidR="00AC42B9" w:rsidRPr="00EF05C7">
        <w:rPr>
          <w:rFonts w:ascii="Tw Cen MT" w:hAnsi="Tw Cen MT"/>
          <w:i/>
          <w:szCs w:val="24"/>
        </w:rPr>
        <w:t>reporting</w:t>
      </w:r>
      <w:r w:rsidRPr="00EF05C7">
        <w:rPr>
          <w:rFonts w:ascii="Tw Cen MT" w:hAnsi="Tw Cen MT"/>
          <w:i/>
          <w:szCs w:val="24"/>
        </w:rPr>
        <w:t xml:space="preserve"> </w:t>
      </w:r>
      <w:r w:rsidR="006479A0" w:rsidRPr="00EF05C7">
        <w:rPr>
          <w:rFonts w:ascii="Tw Cen MT" w:hAnsi="Tw Cen MT"/>
          <w:i/>
          <w:szCs w:val="24"/>
        </w:rPr>
        <w:t xml:space="preserve">landholding </w:t>
      </w:r>
      <w:r w:rsidRPr="00EF05C7">
        <w:rPr>
          <w:rFonts w:ascii="Tw Cen MT" w:hAnsi="Tw Cen MT"/>
          <w:i/>
          <w:szCs w:val="24"/>
        </w:rPr>
        <w:t>agency</w:t>
      </w:r>
      <w:r w:rsidR="00050786" w:rsidRPr="00851033">
        <w:rPr>
          <w:rFonts w:ascii="Tw Cen MT" w:hAnsi="Tw Cen MT"/>
          <w:i/>
          <w:szCs w:val="24"/>
        </w:rPr>
        <w:t xml:space="preserve"> for longer than 24 months</w:t>
      </w:r>
      <w:r w:rsidR="00536186" w:rsidRPr="00EF05C7">
        <w:rPr>
          <w:rFonts w:ascii="Tw Cen MT" w:hAnsi="Tw Cen MT"/>
          <w:i/>
          <w:szCs w:val="24"/>
        </w:rPr>
        <w:t xml:space="preserve">, subject to a lease agreement </w:t>
      </w:r>
      <w:r w:rsidR="003D21AD" w:rsidRPr="00EF05C7">
        <w:rPr>
          <w:rFonts w:ascii="Tw Cen MT" w:hAnsi="Tw Cen MT"/>
          <w:i/>
          <w:szCs w:val="24"/>
        </w:rPr>
        <w:t xml:space="preserve">effective </w:t>
      </w:r>
      <w:r w:rsidR="0070269E" w:rsidRPr="00EF05C7">
        <w:rPr>
          <w:rFonts w:ascii="Tw Cen MT" w:hAnsi="Tw Cen MT"/>
          <w:i/>
          <w:szCs w:val="24"/>
        </w:rPr>
        <w:t xml:space="preserve">on the date of </w:t>
      </w:r>
      <w:r w:rsidR="00536186" w:rsidRPr="00EF05C7">
        <w:rPr>
          <w:rFonts w:ascii="Tw Cen MT" w:hAnsi="Tw Cen MT"/>
          <w:i/>
          <w:szCs w:val="24"/>
        </w:rPr>
        <w:t xml:space="preserve">conveyance </w:t>
      </w:r>
      <w:r w:rsidR="0070269E" w:rsidRPr="00EF05C7">
        <w:rPr>
          <w:rFonts w:ascii="Tw Cen MT" w:hAnsi="Tw Cen MT"/>
          <w:i/>
          <w:szCs w:val="24"/>
        </w:rPr>
        <w:t>by the Government</w:t>
      </w:r>
      <w:r w:rsidRPr="00EF05C7">
        <w:rPr>
          <w:rFonts w:ascii="Tw Cen MT" w:hAnsi="Tw Cen MT"/>
          <w:i/>
          <w:szCs w:val="24"/>
        </w:rPr>
        <w:t>.</w:t>
      </w:r>
      <w:r w:rsidR="00CD388F" w:rsidRPr="00EF05C7">
        <w:rPr>
          <w:rFonts w:ascii="Tw Cen MT" w:hAnsi="Tw Cen MT"/>
          <w:i/>
          <w:szCs w:val="24"/>
        </w:rPr>
        <w:t xml:space="preserve"> </w:t>
      </w:r>
    </w:p>
    <w:p w14:paraId="553D96DF" w14:textId="77777777" w:rsidR="00562D12" w:rsidRPr="00EF05C7" w:rsidRDefault="006F0555" w:rsidP="00562D12">
      <w:pPr>
        <w:widowControl w:val="0"/>
        <w:spacing w:after="240"/>
        <w:ind w:left="720"/>
        <w:rPr>
          <w:rFonts w:ascii="Tw Cen MT" w:hAnsi="Tw Cen MT"/>
          <w:szCs w:val="24"/>
        </w:rPr>
      </w:pPr>
      <w:r w:rsidRPr="00EF05C7">
        <w:rPr>
          <w:rFonts w:ascii="Tw Cen MT" w:hAnsi="Tw Cen MT"/>
          <w:szCs w:val="24"/>
        </w:rPr>
        <w:t xml:space="preserve">If Yes, the reporting landholding agency is required to provide the lease terms necessary to secure such continued federal occupancy included with any Report of Excess. Are these terms of lease available? </w:t>
      </w:r>
    </w:p>
    <w:p w14:paraId="3E8E9CFF" w14:textId="59B6CF5A" w:rsidR="00562D12" w:rsidRPr="00EF05C7" w:rsidRDefault="00562D12" w:rsidP="00562D12">
      <w:pPr>
        <w:widowControl w:val="0"/>
        <w:spacing w:after="240"/>
        <w:ind w:left="1440"/>
        <w:rPr>
          <w:rFonts w:ascii="Tw Cen MT" w:hAnsi="Tw Cen MT"/>
          <w:szCs w:val="24"/>
        </w:rPr>
      </w:pPr>
      <w:r w:rsidRPr="00EF05C7">
        <w:rPr>
          <w:rFonts w:ascii="Tw Cen MT" w:hAnsi="Tw Cen MT"/>
          <w:szCs w:val="24"/>
        </w:rPr>
        <w:t xml:space="preserve"> </w:t>
      </w:r>
      <w:r w:rsidRPr="00EF05C7">
        <w:rPr>
          <w:rFonts w:ascii="Tw Cen MT" w:hAnsi="Tw Cen MT"/>
          <w:szCs w:val="24"/>
        </w:rPr>
        <w:fldChar w:fldCharType="begin">
          <w:ffData>
            <w:name w:val="Check73"/>
            <w:enabled/>
            <w:calcOnExit w:val="0"/>
            <w:checkBox>
              <w:sizeAuto/>
              <w:default w:val="0"/>
            </w:checkBox>
          </w:ffData>
        </w:fldChar>
      </w:r>
      <w:r w:rsidRPr="00EF05C7">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EF05C7">
        <w:rPr>
          <w:rFonts w:ascii="Tw Cen MT" w:hAnsi="Tw Cen MT"/>
          <w:szCs w:val="24"/>
        </w:rPr>
        <w:fldChar w:fldCharType="end"/>
      </w:r>
      <w:r w:rsidRPr="00EF05C7">
        <w:rPr>
          <w:rFonts w:ascii="Tw Cen MT" w:hAnsi="Tw Cen MT"/>
          <w:szCs w:val="24"/>
        </w:rPr>
        <w:t xml:space="preserve"> Yes / </w:t>
      </w:r>
      <w:r w:rsidRPr="00EF05C7">
        <w:rPr>
          <w:rFonts w:ascii="Tw Cen MT" w:hAnsi="Tw Cen MT"/>
          <w:szCs w:val="24"/>
        </w:rPr>
        <w:fldChar w:fldCharType="begin">
          <w:ffData>
            <w:name w:val="Check74"/>
            <w:enabled/>
            <w:calcOnExit w:val="0"/>
            <w:checkBox>
              <w:sizeAuto/>
              <w:default w:val="0"/>
            </w:checkBox>
          </w:ffData>
        </w:fldChar>
      </w:r>
      <w:r w:rsidRPr="00EF05C7">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EF05C7">
        <w:rPr>
          <w:rFonts w:ascii="Tw Cen MT" w:hAnsi="Tw Cen MT"/>
          <w:szCs w:val="24"/>
        </w:rPr>
        <w:fldChar w:fldCharType="end"/>
      </w:r>
      <w:r w:rsidRPr="00EF05C7">
        <w:rPr>
          <w:rFonts w:ascii="Tw Cen MT" w:hAnsi="Tw Cen MT"/>
          <w:szCs w:val="24"/>
        </w:rPr>
        <w:t xml:space="preserve"> No</w:t>
      </w:r>
    </w:p>
    <w:p w14:paraId="2D2B83CA" w14:textId="73F1EFF9" w:rsidR="00164018" w:rsidRPr="00EF05C7" w:rsidRDefault="00164018" w:rsidP="00C47649">
      <w:pPr>
        <w:widowControl w:val="0"/>
        <w:spacing w:after="240"/>
        <w:ind w:left="720"/>
        <w:rPr>
          <w:rFonts w:ascii="Tw Cen MT" w:hAnsi="Tw Cen MT"/>
          <w:szCs w:val="24"/>
        </w:rPr>
      </w:pPr>
    </w:p>
    <w:p w14:paraId="796BA848" w14:textId="23902250" w:rsidR="00C47649" w:rsidRPr="00EF05C7" w:rsidRDefault="00C47649" w:rsidP="0053787F">
      <w:pPr>
        <w:widowControl w:val="0"/>
        <w:numPr>
          <w:ilvl w:val="0"/>
          <w:numId w:val="24"/>
        </w:numPr>
        <w:spacing w:after="240"/>
        <w:rPr>
          <w:rFonts w:ascii="Tw Cen MT" w:hAnsi="Tw Cen MT"/>
          <w:b/>
        </w:rPr>
      </w:pPr>
      <w:r w:rsidRPr="00EF05C7">
        <w:rPr>
          <w:rFonts w:ascii="Tw Cen MT" w:hAnsi="Tw Cen MT"/>
          <w:b/>
        </w:rPr>
        <w:t xml:space="preserve">Homeless </w:t>
      </w:r>
      <w:r w:rsidR="00E326A3" w:rsidRPr="00EF05C7">
        <w:rPr>
          <w:rFonts w:ascii="Tw Cen MT" w:hAnsi="Tw Cen MT"/>
          <w:b/>
        </w:rPr>
        <w:t>Suitability</w:t>
      </w:r>
      <w:r w:rsidRPr="00EF05C7">
        <w:rPr>
          <w:rFonts w:ascii="Tw Cen MT" w:hAnsi="Tw Cen MT"/>
          <w:b/>
        </w:rPr>
        <w:t>:</w:t>
      </w:r>
    </w:p>
    <w:p w14:paraId="3223D26F" w14:textId="603E4DD8" w:rsidR="00B74FDB" w:rsidRPr="00851033" w:rsidRDefault="008618B8" w:rsidP="00C47649">
      <w:pPr>
        <w:widowControl w:val="0"/>
        <w:spacing w:after="240"/>
        <w:ind w:left="720"/>
        <w:rPr>
          <w:rFonts w:ascii="Tw Cen MT" w:hAnsi="Tw Cen MT"/>
          <w:i/>
          <w:szCs w:val="24"/>
        </w:rPr>
      </w:pPr>
      <w:r w:rsidRPr="00851033">
        <w:rPr>
          <w:rFonts w:ascii="Tw Cen MT" w:hAnsi="Tw Cen MT"/>
          <w:b/>
          <w:color w:val="FF0000"/>
          <w:szCs w:val="24"/>
        </w:rPr>
        <w:t>NOTE</w:t>
      </w:r>
      <w:r w:rsidRPr="00851033">
        <w:rPr>
          <w:rFonts w:ascii="Tw Cen MT" w:hAnsi="Tw Cen MT"/>
          <w:b/>
          <w:szCs w:val="24"/>
        </w:rPr>
        <w:t>:</w:t>
      </w:r>
      <w:r w:rsidRPr="00851033">
        <w:rPr>
          <w:rFonts w:ascii="Tw Cen MT" w:hAnsi="Tw Cen MT"/>
          <w:i/>
          <w:szCs w:val="24"/>
        </w:rPr>
        <w:t xml:space="preserve">  </w:t>
      </w:r>
      <w:r w:rsidR="00B74FDB" w:rsidRPr="00851033">
        <w:rPr>
          <w:rFonts w:ascii="Tw Cen MT" w:hAnsi="Tw Cen MT"/>
          <w:i/>
          <w:szCs w:val="24"/>
        </w:rPr>
        <w:t xml:space="preserve">GSA will prepare and submit, as applicable, a checklist to HUD as a part of the disposal </w:t>
      </w:r>
      <w:r w:rsidR="0053787F" w:rsidRPr="00851033">
        <w:rPr>
          <w:rFonts w:ascii="Tw Cen MT" w:hAnsi="Tw Cen MT"/>
          <w:i/>
          <w:szCs w:val="24"/>
        </w:rPr>
        <w:t>process, pursuant to statutory requirements.</w:t>
      </w:r>
      <w:r w:rsidR="00B74FDB" w:rsidRPr="00851033">
        <w:rPr>
          <w:rFonts w:ascii="Tw Cen MT" w:hAnsi="Tw Cen MT"/>
          <w:i/>
          <w:szCs w:val="24"/>
        </w:rPr>
        <w:t xml:space="preserve">  </w:t>
      </w:r>
      <w:r w:rsidR="00243A7C" w:rsidRPr="00851033">
        <w:rPr>
          <w:rFonts w:ascii="Tw Cen MT" w:hAnsi="Tw Cen MT"/>
          <w:i/>
          <w:szCs w:val="24"/>
        </w:rPr>
        <w:t xml:space="preserve">Please complete the information below to indicate if the reporting landholding agency </w:t>
      </w:r>
      <w:r w:rsidR="00B74FDB" w:rsidRPr="00851033">
        <w:rPr>
          <w:rFonts w:ascii="Tw Cen MT" w:hAnsi="Tw Cen MT"/>
          <w:i/>
          <w:szCs w:val="24"/>
        </w:rPr>
        <w:t>previously submitte</w:t>
      </w:r>
      <w:r w:rsidR="0053787F" w:rsidRPr="00851033">
        <w:rPr>
          <w:rFonts w:ascii="Tw Cen MT" w:hAnsi="Tw Cen MT"/>
          <w:i/>
          <w:szCs w:val="24"/>
        </w:rPr>
        <w:t>d a checklist to HUD under the reporting landholding</w:t>
      </w:r>
      <w:r w:rsidR="00B74FDB" w:rsidRPr="00851033">
        <w:rPr>
          <w:rFonts w:ascii="Tw Cen MT" w:hAnsi="Tw Cen MT"/>
          <w:i/>
          <w:szCs w:val="24"/>
        </w:rPr>
        <w:t xml:space="preserve"> agency’s protocol</w:t>
      </w:r>
      <w:r w:rsidR="00243A7C" w:rsidRPr="00851033">
        <w:rPr>
          <w:rFonts w:ascii="Tw Cen MT" w:hAnsi="Tw Cen MT"/>
          <w:i/>
          <w:szCs w:val="24"/>
        </w:rPr>
        <w:t>.</w:t>
      </w:r>
      <w:r w:rsidR="0021248D" w:rsidRPr="00851033">
        <w:rPr>
          <w:rFonts w:ascii="Tw Cen MT" w:hAnsi="Tw Cen MT"/>
          <w:i/>
          <w:szCs w:val="24"/>
        </w:rPr>
        <w:t xml:space="preserve">  This is not a requirement to submit the Report of Excess to GSA.</w:t>
      </w:r>
    </w:p>
    <w:p w14:paraId="234CC4F7" w14:textId="77777777" w:rsidR="00536186" w:rsidRPr="00851033" w:rsidRDefault="00C47649" w:rsidP="00C47649">
      <w:pPr>
        <w:widowControl w:val="0"/>
        <w:spacing w:after="240"/>
        <w:ind w:left="720"/>
        <w:rPr>
          <w:rFonts w:ascii="Tw Cen MT" w:hAnsi="Tw Cen MT"/>
          <w:szCs w:val="24"/>
        </w:rPr>
      </w:pPr>
      <w:r w:rsidRPr="00851033">
        <w:rPr>
          <w:rFonts w:ascii="Tw Cen MT" w:hAnsi="Tw Cen MT"/>
          <w:b/>
          <w:szCs w:val="24"/>
        </w:rPr>
        <w:fldChar w:fldCharType="begin">
          <w:ffData>
            <w:name w:val="Check47"/>
            <w:enabled/>
            <w:calcOnExit w:val="0"/>
            <w:checkBox>
              <w:sizeAuto/>
              <w:default w:val="0"/>
            </w:checkBox>
          </w:ffData>
        </w:fldChar>
      </w:r>
      <w:r w:rsidRPr="00851033">
        <w:rPr>
          <w:rFonts w:ascii="Tw Cen MT" w:hAnsi="Tw Cen MT"/>
          <w:b/>
          <w:szCs w:val="24"/>
        </w:rPr>
        <w:instrText xml:space="preserve"> FORMCHECKBOX </w:instrText>
      </w:r>
      <w:r w:rsidR="000E073B">
        <w:rPr>
          <w:rFonts w:ascii="Tw Cen MT" w:hAnsi="Tw Cen MT"/>
          <w:b/>
          <w:szCs w:val="24"/>
        </w:rPr>
      </w:r>
      <w:r w:rsidR="000E073B">
        <w:rPr>
          <w:rFonts w:ascii="Tw Cen MT" w:hAnsi="Tw Cen MT"/>
          <w:b/>
          <w:szCs w:val="24"/>
        </w:rPr>
        <w:fldChar w:fldCharType="separate"/>
      </w:r>
      <w:r w:rsidRPr="00851033">
        <w:rPr>
          <w:rFonts w:ascii="Tw Cen MT" w:hAnsi="Tw Cen MT"/>
          <w:szCs w:val="24"/>
        </w:rPr>
        <w:fldChar w:fldCharType="end"/>
      </w:r>
      <w:r w:rsidRPr="00851033">
        <w:rPr>
          <w:rFonts w:ascii="Tw Cen MT" w:hAnsi="Tw Cen MT"/>
          <w:b/>
          <w:szCs w:val="24"/>
        </w:rPr>
        <w:t xml:space="preserve"> </w:t>
      </w:r>
      <w:r w:rsidRPr="00851033">
        <w:rPr>
          <w:rFonts w:ascii="Tw Cen MT" w:hAnsi="Tw Cen MT"/>
          <w:szCs w:val="24"/>
        </w:rPr>
        <w:t xml:space="preserve">A homeless checklist has been sent to the Department of Housing and Urban Development (HUD) for suitability determination. </w:t>
      </w:r>
    </w:p>
    <w:p w14:paraId="532D0CFF" w14:textId="77777777" w:rsidR="00536186" w:rsidRPr="00851033" w:rsidRDefault="00536186" w:rsidP="00536186">
      <w:pPr>
        <w:widowControl w:val="0"/>
        <w:spacing w:after="240"/>
        <w:ind w:left="1440"/>
        <w:rPr>
          <w:rFonts w:ascii="Tw Cen MT" w:hAnsi="Tw Cen MT"/>
          <w:szCs w:val="24"/>
        </w:rPr>
      </w:pPr>
      <w:r w:rsidRPr="00851033">
        <w:rPr>
          <w:rFonts w:ascii="Tw Cen MT" w:hAnsi="Tw Cen MT"/>
          <w:szCs w:val="24"/>
        </w:rPr>
        <w:fldChar w:fldCharType="begin">
          <w:ffData>
            <w:name w:val="Check73"/>
            <w:enabled/>
            <w:calcOnExit w:val="0"/>
            <w:checkBox>
              <w:sizeAuto/>
              <w:default w:val="0"/>
            </w:checkBox>
          </w:ffData>
        </w:fldChar>
      </w:r>
      <w:r w:rsidRPr="00851033">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851033">
        <w:rPr>
          <w:rFonts w:ascii="Tw Cen MT" w:hAnsi="Tw Cen MT"/>
          <w:szCs w:val="24"/>
        </w:rPr>
        <w:fldChar w:fldCharType="end"/>
      </w:r>
      <w:r w:rsidRPr="00851033">
        <w:rPr>
          <w:rFonts w:ascii="Tw Cen MT" w:hAnsi="Tw Cen MT"/>
          <w:szCs w:val="24"/>
        </w:rPr>
        <w:t xml:space="preserve"> Yes / </w:t>
      </w:r>
      <w:r w:rsidRPr="00851033">
        <w:rPr>
          <w:rFonts w:ascii="Tw Cen MT" w:hAnsi="Tw Cen MT"/>
          <w:szCs w:val="24"/>
        </w:rPr>
        <w:fldChar w:fldCharType="begin">
          <w:ffData>
            <w:name w:val="Check74"/>
            <w:enabled/>
            <w:calcOnExit w:val="0"/>
            <w:checkBox>
              <w:sizeAuto/>
              <w:default w:val="0"/>
            </w:checkBox>
          </w:ffData>
        </w:fldChar>
      </w:r>
      <w:r w:rsidRPr="00851033">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851033">
        <w:rPr>
          <w:rFonts w:ascii="Tw Cen MT" w:hAnsi="Tw Cen MT"/>
          <w:szCs w:val="24"/>
        </w:rPr>
        <w:fldChar w:fldCharType="end"/>
      </w:r>
      <w:r w:rsidRPr="00851033">
        <w:rPr>
          <w:rFonts w:ascii="Tw Cen MT" w:hAnsi="Tw Cen MT"/>
          <w:szCs w:val="24"/>
        </w:rPr>
        <w:t xml:space="preserve"> No</w:t>
      </w:r>
    </w:p>
    <w:p w14:paraId="0258879B" w14:textId="77777777" w:rsidR="00536186" w:rsidRPr="00851033" w:rsidRDefault="00536186" w:rsidP="00536186">
      <w:pPr>
        <w:widowControl w:val="0"/>
        <w:spacing w:after="240"/>
        <w:ind w:left="720"/>
        <w:rPr>
          <w:rFonts w:ascii="Tw Cen MT" w:hAnsi="Tw Cen MT"/>
        </w:rPr>
      </w:pPr>
      <w:r w:rsidRPr="00851033">
        <w:rPr>
          <w:rFonts w:ascii="Tw Cen MT" w:hAnsi="Tw Cen MT"/>
        </w:rPr>
        <w:t>If yes, please indicate whether the property was determined:</w:t>
      </w:r>
    </w:p>
    <w:p w14:paraId="35EF8716" w14:textId="6CC9A3EB" w:rsidR="002D400C" w:rsidRPr="00851033" w:rsidRDefault="00C47649" w:rsidP="00FC545A">
      <w:pPr>
        <w:widowControl w:val="0"/>
        <w:spacing w:after="240"/>
        <w:ind w:left="1440"/>
        <w:rPr>
          <w:rFonts w:ascii="Tw Cen MT" w:hAnsi="Tw Cen MT"/>
          <w:i/>
          <w:iCs/>
          <w:szCs w:val="24"/>
        </w:rPr>
      </w:pPr>
      <w:r w:rsidRPr="00851033">
        <w:rPr>
          <w:rFonts w:ascii="Tw Cen MT" w:hAnsi="Tw Cen MT"/>
          <w:szCs w:val="24"/>
        </w:rPr>
        <w:fldChar w:fldCharType="begin">
          <w:ffData>
            <w:name w:val="Check48"/>
            <w:enabled/>
            <w:calcOnExit w:val="0"/>
            <w:checkBox>
              <w:sizeAuto/>
              <w:default w:val="0"/>
            </w:checkBox>
          </w:ffData>
        </w:fldChar>
      </w:r>
      <w:r w:rsidRPr="00851033">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851033">
        <w:rPr>
          <w:rFonts w:ascii="Tw Cen MT" w:hAnsi="Tw Cen MT"/>
          <w:szCs w:val="24"/>
        </w:rPr>
        <w:fldChar w:fldCharType="end"/>
      </w:r>
      <w:r w:rsidRPr="00851033">
        <w:rPr>
          <w:rFonts w:ascii="Tw Cen MT" w:hAnsi="Tw Cen MT"/>
          <w:szCs w:val="24"/>
        </w:rPr>
        <w:t xml:space="preserve"> </w:t>
      </w:r>
      <w:r w:rsidRPr="00851033">
        <w:rPr>
          <w:rFonts w:ascii="Tw Cen MT" w:hAnsi="Tw Cen MT"/>
          <w:b/>
          <w:bCs/>
          <w:szCs w:val="24"/>
        </w:rPr>
        <w:t>suitable</w:t>
      </w:r>
      <w:r w:rsidRPr="00851033">
        <w:rPr>
          <w:rFonts w:ascii="Tw Cen MT" w:hAnsi="Tw Cen MT"/>
          <w:szCs w:val="24"/>
        </w:rPr>
        <w:t xml:space="preserve"> / </w:t>
      </w:r>
      <w:r w:rsidRPr="00851033">
        <w:rPr>
          <w:rFonts w:ascii="Tw Cen MT" w:hAnsi="Tw Cen MT"/>
          <w:szCs w:val="24"/>
        </w:rPr>
        <w:fldChar w:fldCharType="begin">
          <w:ffData>
            <w:name w:val="Check49"/>
            <w:enabled/>
            <w:calcOnExit w:val="0"/>
            <w:checkBox>
              <w:sizeAuto/>
              <w:default w:val="0"/>
            </w:checkBox>
          </w:ffData>
        </w:fldChar>
      </w:r>
      <w:r w:rsidRPr="00851033">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851033">
        <w:rPr>
          <w:rFonts w:ascii="Tw Cen MT" w:hAnsi="Tw Cen MT"/>
          <w:szCs w:val="24"/>
        </w:rPr>
        <w:fldChar w:fldCharType="end"/>
      </w:r>
      <w:r w:rsidRPr="00851033">
        <w:rPr>
          <w:rFonts w:ascii="Tw Cen MT" w:hAnsi="Tw Cen MT"/>
          <w:szCs w:val="24"/>
        </w:rPr>
        <w:t xml:space="preserve"> </w:t>
      </w:r>
      <w:r w:rsidRPr="00851033">
        <w:rPr>
          <w:rFonts w:ascii="Tw Cen MT" w:hAnsi="Tw Cen MT"/>
          <w:b/>
          <w:bCs/>
          <w:szCs w:val="24"/>
        </w:rPr>
        <w:t>unsuitable</w:t>
      </w:r>
      <w:r w:rsidRPr="00851033">
        <w:rPr>
          <w:rFonts w:ascii="Tw Cen MT" w:hAnsi="Tw Cen MT"/>
          <w:szCs w:val="24"/>
        </w:rPr>
        <w:t xml:space="preserve"> for homeless use.</w:t>
      </w:r>
      <w:r w:rsidRPr="00851033">
        <w:rPr>
          <w:rFonts w:ascii="Tw Cen MT" w:hAnsi="Tw Cen MT"/>
          <w:szCs w:val="24"/>
        </w:rPr>
        <w:br/>
      </w:r>
      <w:r w:rsidRPr="00851033">
        <w:rPr>
          <w:rFonts w:ascii="Tw Cen MT" w:hAnsi="Tw Cen MT"/>
          <w:iCs/>
          <w:szCs w:val="24"/>
        </w:rPr>
        <w:t xml:space="preserve">A copy of </w:t>
      </w:r>
      <w:r w:rsidR="0021248D" w:rsidRPr="00851033">
        <w:rPr>
          <w:rFonts w:ascii="Tw Cen MT" w:hAnsi="Tw Cen MT"/>
          <w:iCs/>
          <w:szCs w:val="24"/>
        </w:rPr>
        <w:t>HUD’s</w:t>
      </w:r>
      <w:r w:rsidRPr="00851033">
        <w:rPr>
          <w:rFonts w:ascii="Tw Cen MT" w:hAnsi="Tw Cen MT"/>
          <w:iCs/>
          <w:szCs w:val="24"/>
        </w:rPr>
        <w:t xml:space="preserve"> </w:t>
      </w:r>
      <w:r w:rsidR="0021248D" w:rsidRPr="00851033">
        <w:rPr>
          <w:rFonts w:ascii="Tw Cen MT" w:hAnsi="Tw Cen MT"/>
          <w:iCs/>
          <w:szCs w:val="24"/>
        </w:rPr>
        <w:t>determination</w:t>
      </w:r>
      <w:r w:rsidR="00B74FDB" w:rsidRPr="00851033">
        <w:rPr>
          <w:rFonts w:ascii="Tw Cen MT" w:hAnsi="Tw Cen MT"/>
          <w:iCs/>
          <w:szCs w:val="24"/>
        </w:rPr>
        <w:t xml:space="preserve"> is </w:t>
      </w:r>
      <w:r w:rsidRPr="00851033">
        <w:rPr>
          <w:rFonts w:ascii="Tw Cen MT" w:hAnsi="Tw Cen MT"/>
          <w:iCs/>
          <w:szCs w:val="24"/>
        </w:rPr>
        <w:t>attached.</w:t>
      </w:r>
    </w:p>
    <w:p w14:paraId="411E2A63" w14:textId="77777777" w:rsidR="009A2E01" w:rsidRPr="00851033" w:rsidRDefault="009A2E01" w:rsidP="00FC545A">
      <w:pPr>
        <w:widowControl w:val="0"/>
        <w:spacing w:after="240"/>
        <w:ind w:left="1440"/>
        <w:rPr>
          <w:rFonts w:ascii="Tw Cen MT" w:hAnsi="Tw Cen MT"/>
          <w:i/>
          <w:iCs/>
          <w:szCs w:val="24"/>
        </w:rPr>
      </w:pPr>
    </w:p>
    <w:p w14:paraId="3D4CF82C" w14:textId="6B811E78" w:rsidR="002F3AAB" w:rsidRPr="00851033" w:rsidRDefault="004B6CB7" w:rsidP="00570417">
      <w:pPr>
        <w:widowControl w:val="0"/>
        <w:numPr>
          <w:ilvl w:val="0"/>
          <w:numId w:val="24"/>
        </w:numPr>
        <w:spacing w:after="240"/>
        <w:rPr>
          <w:rFonts w:ascii="Tw Cen MT" w:hAnsi="Tw Cen MT"/>
          <w:b/>
        </w:rPr>
      </w:pPr>
      <w:r w:rsidRPr="00851033">
        <w:rPr>
          <w:rFonts w:ascii="Tw Cen MT" w:hAnsi="Tw Cen MT"/>
          <w:b/>
        </w:rPr>
        <w:lastRenderedPageBreak/>
        <w:t>Proximity to Airport Runway or Military Airfield Clear Zone</w:t>
      </w:r>
      <w:r w:rsidR="0070269E" w:rsidRPr="00851033">
        <w:rPr>
          <w:rFonts w:ascii="Tw Cen MT" w:hAnsi="Tw Cen MT"/>
          <w:b/>
        </w:rPr>
        <w:t>:</w:t>
      </w:r>
    </w:p>
    <w:p w14:paraId="4CD99284" w14:textId="54F7963B" w:rsidR="002F3AAB" w:rsidRPr="00851033" w:rsidRDefault="002F3AAB" w:rsidP="002F3AAB">
      <w:pPr>
        <w:widowControl w:val="0"/>
        <w:spacing w:after="240"/>
        <w:ind w:left="720"/>
        <w:rPr>
          <w:rFonts w:ascii="Tw Cen MT" w:hAnsi="Tw Cen MT"/>
        </w:rPr>
      </w:pPr>
      <w:r w:rsidRPr="00851033">
        <w:rPr>
          <w:rFonts w:ascii="Tw Cen MT" w:hAnsi="Tw Cen MT"/>
        </w:rPr>
        <w:fldChar w:fldCharType="begin">
          <w:ffData>
            <w:name w:val="Check56"/>
            <w:enabled/>
            <w:calcOnExit w:val="0"/>
            <w:checkBox>
              <w:sizeAuto/>
              <w:default w:val="0"/>
            </w:checkBox>
          </w:ffData>
        </w:fldChar>
      </w:r>
      <w:r w:rsidRPr="00851033">
        <w:rPr>
          <w:rFonts w:ascii="Tw Cen MT" w:hAnsi="Tw Cen MT"/>
        </w:rPr>
        <w:instrText xml:space="preserve"> FORMCHECKBOX </w:instrText>
      </w:r>
      <w:r w:rsidR="000E073B">
        <w:rPr>
          <w:rFonts w:ascii="Tw Cen MT" w:hAnsi="Tw Cen MT"/>
        </w:rPr>
      </w:r>
      <w:r w:rsidR="000E073B">
        <w:rPr>
          <w:rFonts w:ascii="Tw Cen MT" w:hAnsi="Tw Cen MT"/>
        </w:rPr>
        <w:fldChar w:fldCharType="separate"/>
      </w:r>
      <w:r w:rsidRPr="00851033">
        <w:rPr>
          <w:rFonts w:ascii="Tw Cen MT" w:hAnsi="Tw Cen MT"/>
        </w:rPr>
        <w:fldChar w:fldCharType="end"/>
      </w:r>
      <w:r w:rsidRPr="00851033">
        <w:rPr>
          <w:rFonts w:ascii="Tw Cen MT" w:hAnsi="Tw Cen MT"/>
        </w:rPr>
        <w:t xml:space="preserve"> The property is located within </w:t>
      </w:r>
      <w:r w:rsidR="00CE62F7" w:rsidRPr="00851033">
        <w:rPr>
          <w:rFonts w:ascii="Tw Cen MT" w:hAnsi="Tw Cen MT"/>
        </w:rPr>
        <w:t>an airport runway clear zone or military airfield clear zone.</w:t>
      </w:r>
      <w:r w:rsidR="00CE62F7" w:rsidRPr="00851033" w:rsidDel="00CE62F7">
        <w:rPr>
          <w:rFonts w:ascii="Tw Cen MT" w:hAnsi="Tw Cen MT"/>
        </w:rPr>
        <w:t xml:space="preserve"> </w:t>
      </w:r>
      <w:r w:rsidRPr="00851033">
        <w:rPr>
          <w:rFonts w:ascii="Tw Cen MT" w:hAnsi="Tw Cen MT"/>
        </w:rPr>
        <w:t xml:space="preserve">Provide </w:t>
      </w:r>
      <w:r w:rsidR="00CE62F7" w:rsidRPr="00851033">
        <w:rPr>
          <w:rFonts w:ascii="Tw Cen MT" w:hAnsi="Tw Cen MT"/>
        </w:rPr>
        <w:t xml:space="preserve">the </w:t>
      </w:r>
      <w:r w:rsidRPr="00851033">
        <w:rPr>
          <w:rFonts w:ascii="Tw Cen MT" w:hAnsi="Tw Cen MT"/>
        </w:rPr>
        <w:t>name</w:t>
      </w:r>
      <w:r w:rsidR="00CE62F7" w:rsidRPr="00851033">
        <w:rPr>
          <w:rFonts w:ascii="Tw Cen MT" w:hAnsi="Tw Cen MT"/>
        </w:rPr>
        <w:t xml:space="preserve"> of the airport or military airfield and location</w:t>
      </w:r>
      <w:r w:rsidRPr="00851033">
        <w:rPr>
          <w:rFonts w:ascii="Tw Cen MT" w:hAnsi="Tw Cen MT"/>
        </w:rPr>
        <w:t>(s)</w:t>
      </w:r>
      <w:r w:rsidR="00CE62F7" w:rsidRPr="00851033">
        <w:rPr>
          <w:rFonts w:ascii="Tw Cen MT" w:hAnsi="Tw Cen MT"/>
        </w:rPr>
        <w:t>.</w:t>
      </w:r>
      <w:r w:rsidRPr="00851033">
        <w:rPr>
          <w:rFonts w:ascii="Tw Cen MT" w:hAnsi="Tw Cen MT"/>
        </w:rPr>
        <w:t xml:space="preserve"> </w:t>
      </w:r>
      <w:r w:rsidR="00CE62F7" w:rsidRPr="00851033" w:rsidDel="00CE62F7">
        <w:rPr>
          <w:rFonts w:ascii="Tw Cen MT" w:hAnsi="Tw Cen MT"/>
        </w:rPr>
        <w:t xml:space="preserve"> </w:t>
      </w:r>
    </w:p>
    <w:p w14:paraId="51D6A652" w14:textId="394B3784" w:rsidR="002F3AAB" w:rsidRPr="00851033" w:rsidRDefault="002F3AAB" w:rsidP="00171141">
      <w:pPr>
        <w:widowControl w:val="0"/>
        <w:spacing w:after="240"/>
        <w:ind w:left="720"/>
        <w:rPr>
          <w:rFonts w:ascii="Tw Cen MT" w:hAnsi="Tw Cen MT"/>
        </w:rPr>
      </w:pPr>
      <w:r w:rsidRPr="00851033">
        <w:rPr>
          <w:rFonts w:ascii="Tw Cen MT" w:hAnsi="Tw Cen MT"/>
        </w:rPr>
        <w:fldChar w:fldCharType="begin">
          <w:ffData>
            <w:name w:val="Check57"/>
            <w:enabled/>
            <w:calcOnExit w:val="0"/>
            <w:checkBox>
              <w:sizeAuto/>
              <w:default w:val="0"/>
            </w:checkBox>
          </w:ffData>
        </w:fldChar>
      </w:r>
      <w:r w:rsidRPr="00851033">
        <w:rPr>
          <w:rFonts w:ascii="Tw Cen MT" w:hAnsi="Tw Cen MT"/>
        </w:rPr>
        <w:instrText xml:space="preserve"> FORMCHECKBOX </w:instrText>
      </w:r>
      <w:r w:rsidR="000E073B">
        <w:rPr>
          <w:rFonts w:ascii="Tw Cen MT" w:hAnsi="Tw Cen MT"/>
        </w:rPr>
      </w:r>
      <w:r w:rsidR="000E073B">
        <w:rPr>
          <w:rFonts w:ascii="Tw Cen MT" w:hAnsi="Tw Cen MT"/>
        </w:rPr>
        <w:fldChar w:fldCharType="separate"/>
      </w:r>
      <w:r w:rsidRPr="00851033">
        <w:rPr>
          <w:rFonts w:ascii="Tw Cen MT" w:hAnsi="Tw Cen MT"/>
        </w:rPr>
        <w:fldChar w:fldCharType="end"/>
      </w:r>
      <w:r w:rsidRPr="00851033">
        <w:rPr>
          <w:rFonts w:ascii="Tw Cen MT" w:hAnsi="Tw Cen MT"/>
        </w:rPr>
        <w:t xml:space="preserve"> The property is not located within</w:t>
      </w:r>
      <w:r w:rsidR="00164018" w:rsidRPr="00851033">
        <w:rPr>
          <w:rFonts w:ascii="Tw Cen MT" w:hAnsi="Tw Cen MT"/>
        </w:rPr>
        <w:t xml:space="preserve"> a</w:t>
      </w:r>
      <w:r w:rsidR="00CE62F7" w:rsidRPr="00851033">
        <w:rPr>
          <w:rFonts w:ascii="Tw Cen MT" w:hAnsi="Tw Cen MT"/>
        </w:rPr>
        <w:t>n airport runway clear zone or military airfield clear zone</w:t>
      </w:r>
      <w:r w:rsidRPr="00851033">
        <w:rPr>
          <w:rFonts w:ascii="Tw Cen MT" w:hAnsi="Tw Cen MT"/>
        </w:rPr>
        <w:t>.</w:t>
      </w:r>
    </w:p>
    <w:p w14:paraId="51234FC3" w14:textId="3A259728" w:rsidR="0053787F" w:rsidRDefault="002F3AAB" w:rsidP="00B84951">
      <w:pPr>
        <w:widowControl w:val="0"/>
        <w:spacing w:after="240"/>
        <w:ind w:left="720"/>
        <w:rPr>
          <w:rFonts w:ascii="Tw Cen MT" w:hAnsi="Tw Cen MT"/>
        </w:rPr>
      </w:pPr>
      <w:r w:rsidRPr="00851033">
        <w:rPr>
          <w:rFonts w:ascii="Tw Cen MT" w:hAnsi="Tw Cen MT"/>
        </w:rPr>
        <w:fldChar w:fldCharType="begin">
          <w:ffData>
            <w:name w:val="Check58"/>
            <w:enabled/>
            <w:calcOnExit w:val="0"/>
            <w:checkBox>
              <w:sizeAuto/>
              <w:default w:val="0"/>
            </w:checkBox>
          </w:ffData>
        </w:fldChar>
      </w:r>
      <w:r w:rsidRPr="00851033">
        <w:rPr>
          <w:rFonts w:ascii="Tw Cen MT" w:hAnsi="Tw Cen MT"/>
        </w:rPr>
        <w:instrText xml:space="preserve"> FORMCHECKBOX </w:instrText>
      </w:r>
      <w:r w:rsidR="000E073B">
        <w:rPr>
          <w:rFonts w:ascii="Tw Cen MT" w:hAnsi="Tw Cen MT"/>
        </w:rPr>
      </w:r>
      <w:r w:rsidR="000E073B">
        <w:rPr>
          <w:rFonts w:ascii="Tw Cen MT" w:hAnsi="Tw Cen MT"/>
        </w:rPr>
        <w:fldChar w:fldCharType="separate"/>
      </w:r>
      <w:r w:rsidRPr="00851033">
        <w:rPr>
          <w:rFonts w:ascii="Tw Cen MT" w:hAnsi="Tw Cen MT"/>
        </w:rPr>
        <w:fldChar w:fldCharType="end"/>
      </w:r>
      <w:r w:rsidRPr="00851033">
        <w:rPr>
          <w:rFonts w:ascii="Tw Cen MT" w:hAnsi="Tw Cen MT"/>
        </w:rPr>
        <w:t xml:space="preserve"> </w:t>
      </w:r>
      <w:r w:rsidR="00B74FDB" w:rsidRPr="00851033">
        <w:rPr>
          <w:rFonts w:ascii="Tw Cen MT" w:hAnsi="Tw Cen MT"/>
        </w:rPr>
        <w:t xml:space="preserve">Unknown </w:t>
      </w:r>
    </w:p>
    <w:p w14:paraId="4F24ADAD" w14:textId="77777777" w:rsidR="00B84951" w:rsidRPr="00B84951" w:rsidRDefault="00B84951" w:rsidP="00B84951">
      <w:pPr>
        <w:widowControl w:val="0"/>
        <w:spacing w:after="240"/>
        <w:ind w:left="720"/>
        <w:rPr>
          <w:rFonts w:ascii="Tw Cen MT" w:hAnsi="Tw Cen MT"/>
        </w:rPr>
      </w:pPr>
    </w:p>
    <w:p w14:paraId="52B7D27E" w14:textId="77777777" w:rsidR="00570417" w:rsidRPr="00851033" w:rsidRDefault="00570417" w:rsidP="00570417">
      <w:pPr>
        <w:pStyle w:val="ListParagraph"/>
        <w:numPr>
          <w:ilvl w:val="0"/>
          <w:numId w:val="24"/>
        </w:numPr>
        <w:rPr>
          <w:rFonts w:ascii="Tw Cen MT" w:hAnsi="Tw Cen MT" w:cs="Times New Roman"/>
        </w:rPr>
      </w:pPr>
      <w:r w:rsidRPr="00851033">
        <w:rPr>
          <w:rFonts w:ascii="Tw Cen MT" w:hAnsi="Tw Cen MT" w:cs="Times New Roman"/>
          <w:b/>
        </w:rPr>
        <w:t>Public Body Interest:</w:t>
      </w:r>
    </w:p>
    <w:p w14:paraId="7112FFC4" w14:textId="77777777" w:rsidR="00570417" w:rsidRPr="00851033" w:rsidRDefault="00570417" w:rsidP="00570417">
      <w:pPr>
        <w:pStyle w:val="ListParagraph"/>
        <w:rPr>
          <w:rFonts w:ascii="Tw Cen MT" w:hAnsi="Tw Cen MT" w:cs="Times New Roman"/>
        </w:rPr>
      </w:pPr>
    </w:p>
    <w:p w14:paraId="00EAF3CC" w14:textId="1A6E1D1D" w:rsidR="004D6253" w:rsidRPr="00851033" w:rsidRDefault="004D6253" w:rsidP="004D6253">
      <w:pPr>
        <w:widowControl w:val="0"/>
        <w:spacing w:after="240"/>
        <w:ind w:left="720"/>
        <w:rPr>
          <w:rFonts w:ascii="Tw Cen MT" w:hAnsi="Tw Cen MT"/>
          <w:szCs w:val="24"/>
        </w:rPr>
      </w:pPr>
      <w:r w:rsidRPr="00851033">
        <w:rPr>
          <w:rFonts w:ascii="Tw Cen MT" w:hAnsi="Tw Cen MT"/>
          <w:szCs w:val="24"/>
        </w:rPr>
        <w:fldChar w:fldCharType="begin">
          <w:ffData>
            <w:name w:val="Check59"/>
            <w:enabled/>
            <w:calcOnExit w:val="0"/>
            <w:checkBox>
              <w:sizeAuto/>
              <w:default w:val="0"/>
            </w:checkBox>
          </w:ffData>
        </w:fldChar>
      </w:r>
      <w:r w:rsidRPr="00851033">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851033">
        <w:rPr>
          <w:rFonts w:ascii="Tw Cen MT" w:hAnsi="Tw Cen MT"/>
          <w:szCs w:val="24"/>
        </w:rPr>
        <w:fldChar w:fldCharType="end"/>
      </w:r>
      <w:r w:rsidRPr="00851033">
        <w:rPr>
          <w:rFonts w:ascii="Tw Cen MT" w:hAnsi="Tw Cen MT"/>
          <w:szCs w:val="24"/>
        </w:rPr>
        <w:t xml:space="preserve"> There has been interest from public bodies in acquiring all or a portion </w:t>
      </w:r>
      <w:r w:rsidR="0070269E" w:rsidRPr="00851033">
        <w:rPr>
          <w:rFonts w:ascii="Tw Cen MT" w:hAnsi="Tw Cen MT"/>
          <w:szCs w:val="24"/>
        </w:rPr>
        <w:t xml:space="preserve">of </w:t>
      </w:r>
      <w:r w:rsidRPr="00851033">
        <w:rPr>
          <w:rFonts w:ascii="Tw Cen MT" w:hAnsi="Tw Cen MT"/>
          <w:szCs w:val="24"/>
        </w:rPr>
        <w:t xml:space="preserve">the excess property. List public body interest: </w:t>
      </w:r>
      <w:r w:rsidRPr="00851033">
        <w:rPr>
          <w:rFonts w:ascii="Tw Cen MT" w:hAnsi="Tw Cen MT"/>
          <w:szCs w:val="24"/>
        </w:rPr>
        <w:fldChar w:fldCharType="begin">
          <w:ffData>
            <w:name w:val="Text20"/>
            <w:enabled/>
            <w:calcOnExit w:val="0"/>
            <w:textInput/>
          </w:ffData>
        </w:fldChar>
      </w:r>
      <w:r w:rsidRPr="00851033">
        <w:rPr>
          <w:rFonts w:ascii="Tw Cen MT" w:hAnsi="Tw Cen MT"/>
          <w:szCs w:val="24"/>
        </w:rPr>
        <w:instrText xml:space="preserve"> FORMTEXT </w:instrText>
      </w:r>
      <w:r w:rsidRPr="00851033">
        <w:rPr>
          <w:rFonts w:ascii="Tw Cen MT" w:hAnsi="Tw Cen MT"/>
          <w:szCs w:val="24"/>
        </w:rPr>
      </w:r>
      <w:r w:rsidRPr="00851033">
        <w:rPr>
          <w:rFonts w:ascii="Tw Cen MT" w:hAnsi="Tw Cen MT"/>
          <w:szCs w:val="24"/>
        </w:rPr>
        <w:fldChar w:fldCharType="separate"/>
      </w:r>
      <w:r w:rsidRPr="00851033">
        <w:rPr>
          <w:rFonts w:ascii="Tw Cen MT" w:hAnsi="Tw Cen MT"/>
          <w:noProof/>
          <w:szCs w:val="24"/>
        </w:rPr>
        <w:t> </w:t>
      </w:r>
      <w:r w:rsidRPr="00851033">
        <w:rPr>
          <w:rFonts w:ascii="Tw Cen MT" w:hAnsi="Tw Cen MT"/>
          <w:noProof/>
          <w:szCs w:val="24"/>
        </w:rPr>
        <w:t> </w:t>
      </w:r>
      <w:r w:rsidRPr="00851033">
        <w:rPr>
          <w:rFonts w:ascii="Tw Cen MT" w:hAnsi="Tw Cen MT"/>
          <w:noProof/>
          <w:szCs w:val="24"/>
        </w:rPr>
        <w:t> </w:t>
      </w:r>
      <w:r w:rsidRPr="00851033">
        <w:rPr>
          <w:rFonts w:ascii="Tw Cen MT" w:hAnsi="Tw Cen MT"/>
          <w:noProof/>
          <w:szCs w:val="24"/>
        </w:rPr>
        <w:t> </w:t>
      </w:r>
      <w:r w:rsidRPr="00851033">
        <w:rPr>
          <w:rFonts w:ascii="Tw Cen MT" w:hAnsi="Tw Cen MT"/>
          <w:noProof/>
          <w:szCs w:val="24"/>
        </w:rPr>
        <w:t> </w:t>
      </w:r>
      <w:r w:rsidRPr="00851033">
        <w:rPr>
          <w:rFonts w:ascii="Tw Cen MT" w:hAnsi="Tw Cen MT"/>
          <w:szCs w:val="24"/>
        </w:rPr>
        <w:fldChar w:fldCharType="end"/>
      </w:r>
    </w:p>
    <w:p w14:paraId="50979AAC" w14:textId="56B7F83B" w:rsidR="00941266" w:rsidRPr="00851033" w:rsidRDefault="004D6253" w:rsidP="00306446">
      <w:pPr>
        <w:widowControl w:val="0"/>
        <w:spacing w:after="240"/>
        <w:ind w:left="720"/>
        <w:rPr>
          <w:rFonts w:ascii="Tw Cen MT" w:hAnsi="Tw Cen MT"/>
          <w:szCs w:val="24"/>
        </w:rPr>
      </w:pPr>
      <w:r w:rsidRPr="00851033">
        <w:rPr>
          <w:rFonts w:ascii="Tw Cen MT" w:hAnsi="Tw Cen MT"/>
          <w:szCs w:val="24"/>
        </w:rPr>
        <w:fldChar w:fldCharType="begin">
          <w:ffData>
            <w:name w:val="Check60"/>
            <w:enabled/>
            <w:calcOnExit w:val="0"/>
            <w:checkBox>
              <w:sizeAuto/>
              <w:default w:val="0"/>
            </w:checkBox>
          </w:ffData>
        </w:fldChar>
      </w:r>
      <w:r w:rsidRPr="00851033">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851033">
        <w:rPr>
          <w:rFonts w:ascii="Tw Cen MT" w:hAnsi="Tw Cen MT"/>
          <w:szCs w:val="24"/>
        </w:rPr>
        <w:fldChar w:fldCharType="end"/>
      </w:r>
      <w:r w:rsidRPr="00851033">
        <w:rPr>
          <w:rFonts w:ascii="Tw Cen MT" w:hAnsi="Tw Cen MT"/>
          <w:szCs w:val="24"/>
        </w:rPr>
        <w:t xml:space="preserve"> There has not been interest from public bodies in acquiring all or a portion </w:t>
      </w:r>
      <w:r w:rsidR="0070269E" w:rsidRPr="00851033">
        <w:rPr>
          <w:rFonts w:ascii="Tw Cen MT" w:hAnsi="Tw Cen MT"/>
          <w:szCs w:val="24"/>
        </w:rPr>
        <w:t xml:space="preserve">of </w:t>
      </w:r>
      <w:r w:rsidRPr="00851033">
        <w:rPr>
          <w:rFonts w:ascii="Tw Cen MT" w:hAnsi="Tw Cen MT"/>
          <w:szCs w:val="24"/>
        </w:rPr>
        <w:t>the excess property.</w:t>
      </w:r>
    </w:p>
    <w:p w14:paraId="63158FDA" w14:textId="46D9D627" w:rsidR="00941266" w:rsidRPr="00851033" w:rsidRDefault="00941266" w:rsidP="004D6253">
      <w:pPr>
        <w:widowControl w:val="0"/>
        <w:spacing w:after="240"/>
        <w:ind w:left="720"/>
        <w:rPr>
          <w:rFonts w:ascii="Tw Cen MT" w:hAnsi="Tw Cen MT"/>
        </w:rPr>
      </w:pPr>
      <w:r w:rsidRPr="00851033">
        <w:rPr>
          <w:rFonts w:ascii="Tw Cen MT" w:hAnsi="Tw Cen MT"/>
        </w:rPr>
        <w:t>Please also include information</w:t>
      </w:r>
      <w:r w:rsidR="00540074" w:rsidRPr="00851033">
        <w:rPr>
          <w:rFonts w:ascii="Tw Cen MT" w:hAnsi="Tw Cen MT"/>
        </w:rPr>
        <w:t xml:space="preserve"> regarding </w:t>
      </w:r>
      <w:r w:rsidR="00570417" w:rsidRPr="00851033">
        <w:rPr>
          <w:rFonts w:ascii="Tw Cen MT" w:hAnsi="Tw Cen MT"/>
        </w:rPr>
        <w:t>Congressional and/or other community</w:t>
      </w:r>
      <w:r w:rsidRPr="00851033">
        <w:rPr>
          <w:rFonts w:ascii="Tw Cen MT" w:hAnsi="Tw Cen MT"/>
        </w:rPr>
        <w:t xml:space="preserve"> interest</w:t>
      </w:r>
      <w:r w:rsidR="00570417" w:rsidRPr="00851033">
        <w:rPr>
          <w:rFonts w:ascii="Tw Cen MT" w:hAnsi="Tw Cen MT"/>
        </w:rPr>
        <w:t>s</w:t>
      </w:r>
      <w:r w:rsidRPr="00851033">
        <w:rPr>
          <w:rFonts w:ascii="Tw Cen MT" w:hAnsi="Tw Cen MT"/>
        </w:rPr>
        <w:t xml:space="preserve"> in the</w:t>
      </w:r>
      <w:r w:rsidR="00540074" w:rsidRPr="00851033">
        <w:rPr>
          <w:rFonts w:ascii="Tw Cen MT" w:hAnsi="Tw Cen MT"/>
        </w:rPr>
        <w:t xml:space="preserve"> disposal or future reuse of</w:t>
      </w:r>
      <w:r w:rsidRPr="00851033">
        <w:rPr>
          <w:rFonts w:ascii="Tw Cen MT" w:hAnsi="Tw Cen MT"/>
        </w:rPr>
        <w:t xml:space="preserve"> property.</w:t>
      </w:r>
    </w:p>
    <w:p w14:paraId="4D3C7B8E" w14:textId="77777777" w:rsidR="00164018" w:rsidRPr="00851033" w:rsidRDefault="00164018" w:rsidP="004D6253">
      <w:pPr>
        <w:widowControl w:val="0"/>
        <w:spacing w:after="240"/>
        <w:ind w:left="720"/>
        <w:rPr>
          <w:rFonts w:ascii="Tw Cen MT" w:hAnsi="Tw Cen MT"/>
          <w:szCs w:val="24"/>
        </w:rPr>
      </w:pPr>
    </w:p>
    <w:p w14:paraId="245CDCDD" w14:textId="77777777" w:rsidR="00C47649" w:rsidRPr="00851033" w:rsidRDefault="00C47649" w:rsidP="00570417">
      <w:pPr>
        <w:widowControl w:val="0"/>
        <w:numPr>
          <w:ilvl w:val="0"/>
          <w:numId w:val="24"/>
        </w:numPr>
        <w:spacing w:after="240"/>
        <w:rPr>
          <w:rFonts w:ascii="Tw Cen MT" w:hAnsi="Tw Cen MT"/>
          <w:b/>
          <w:szCs w:val="24"/>
        </w:rPr>
      </w:pPr>
      <w:r w:rsidRPr="00851033">
        <w:rPr>
          <w:rFonts w:ascii="Tw Cen MT" w:hAnsi="Tw Cen MT"/>
          <w:b/>
          <w:szCs w:val="24"/>
        </w:rPr>
        <w:t>Cost Savings:</w:t>
      </w:r>
    </w:p>
    <w:p w14:paraId="1991E1CE" w14:textId="698D1BAC" w:rsidR="00C47649" w:rsidRPr="004C77F9" w:rsidRDefault="00C47649" w:rsidP="00C47649">
      <w:pPr>
        <w:widowControl w:val="0"/>
        <w:spacing w:after="240"/>
        <w:ind w:left="720"/>
        <w:rPr>
          <w:rFonts w:ascii="Tw Cen MT" w:hAnsi="Tw Cen MT"/>
          <w:szCs w:val="24"/>
        </w:rPr>
      </w:pPr>
      <w:r w:rsidRPr="004C77F9">
        <w:rPr>
          <w:rFonts w:ascii="Tw Cen MT" w:hAnsi="Tw Cen MT"/>
          <w:b/>
          <w:szCs w:val="24"/>
        </w:rPr>
        <w:t>Cost savings</w:t>
      </w:r>
      <w:r w:rsidRPr="004C77F9">
        <w:rPr>
          <w:rFonts w:ascii="Tw Cen MT" w:hAnsi="Tw Cen MT"/>
          <w:szCs w:val="24"/>
        </w:rPr>
        <w:t xml:space="preserve"> includes the elimination or reduction of</w:t>
      </w:r>
      <w:r w:rsidR="009A2E01" w:rsidRPr="004C77F9">
        <w:rPr>
          <w:rFonts w:ascii="Tw Cen MT" w:hAnsi="Tw Cen MT"/>
          <w:szCs w:val="24"/>
        </w:rPr>
        <w:t xml:space="preserve"> </w:t>
      </w:r>
      <w:r w:rsidRPr="004C77F9">
        <w:rPr>
          <w:rFonts w:ascii="Tw Cen MT" w:hAnsi="Tw Cen MT"/>
          <w:szCs w:val="24"/>
        </w:rPr>
        <w:t>owned and otherwise managed annual operating and maintenance costs, which consists of the following: recurring maintenance and repair costs; utilities (includes plant operation and purchase of energy); cleaning and/or janitorial costs (includes pest control, refuse collection, and disposal to include recycling operations); roads/grounds expenses (includes grounds maintenance, landscaping, and snow and ice removal from roads, piers, and airfields). </w:t>
      </w:r>
    </w:p>
    <w:p w14:paraId="0C90554F" w14:textId="6B1275D7" w:rsidR="00C47649" w:rsidRDefault="00AC42B9" w:rsidP="00C47649">
      <w:pPr>
        <w:pStyle w:val="ListParagraph"/>
        <w:shd w:val="clear" w:color="auto" w:fill="FFFFFF"/>
        <w:rPr>
          <w:rFonts w:ascii="Tw Cen MT" w:hAnsi="Tw Cen MT"/>
          <w:b/>
        </w:rPr>
      </w:pPr>
      <w:r w:rsidRPr="004C77F9">
        <w:rPr>
          <w:rFonts w:ascii="Tw Cen MT" w:hAnsi="Tw Cen MT"/>
          <w:color w:val="222222"/>
        </w:rPr>
        <w:t>E</w:t>
      </w:r>
      <w:r w:rsidR="00C47649" w:rsidRPr="004C77F9">
        <w:rPr>
          <w:rFonts w:ascii="Tw Cen MT" w:hAnsi="Tw Cen MT"/>
          <w:color w:val="222222"/>
        </w:rPr>
        <w:t>stimate</w:t>
      </w:r>
      <w:r w:rsidRPr="004C77F9">
        <w:rPr>
          <w:rFonts w:ascii="Tw Cen MT" w:hAnsi="Tw Cen MT"/>
          <w:color w:val="222222"/>
        </w:rPr>
        <w:t>d</w:t>
      </w:r>
      <w:r w:rsidR="00C47649" w:rsidRPr="004C77F9">
        <w:rPr>
          <w:rFonts w:ascii="Tw Cen MT" w:hAnsi="Tw Cen MT"/>
          <w:color w:val="222222"/>
        </w:rPr>
        <w:t xml:space="preserve"> annual operating costs $</w:t>
      </w:r>
      <w:r w:rsidR="00C47649" w:rsidRPr="00EF05C7">
        <w:rPr>
          <w:rFonts w:ascii="Tw Cen MT" w:hAnsi="Tw Cen MT"/>
          <w:b/>
        </w:rPr>
        <w:fldChar w:fldCharType="begin">
          <w:ffData>
            <w:name w:val=""/>
            <w:enabled/>
            <w:calcOnExit w:val="0"/>
            <w:textInput>
              <w:default w:val="                                                "/>
            </w:textInput>
          </w:ffData>
        </w:fldChar>
      </w:r>
      <w:r w:rsidR="00C47649" w:rsidRPr="00EF05C7">
        <w:rPr>
          <w:rFonts w:ascii="Tw Cen MT" w:hAnsi="Tw Cen MT"/>
          <w:b/>
        </w:rPr>
        <w:instrText xml:space="preserve"> FORMTEXT </w:instrText>
      </w:r>
      <w:r w:rsidR="00C47649" w:rsidRPr="00EF05C7">
        <w:rPr>
          <w:rFonts w:ascii="Tw Cen MT" w:hAnsi="Tw Cen MT"/>
          <w:b/>
        </w:rPr>
      </w:r>
      <w:r w:rsidR="00C47649" w:rsidRPr="00EF05C7">
        <w:rPr>
          <w:rFonts w:ascii="Tw Cen MT" w:hAnsi="Tw Cen MT"/>
          <w:b/>
        </w:rPr>
        <w:fldChar w:fldCharType="separate"/>
      </w:r>
      <w:r w:rsidR="00C47649" w:rsidRPr="00EF05C7">
        <w:rPr>
          <w:rFonts w:ascii="Tw Cen MT" w:hAnsi="Tw Cen MT"/>
          <w:b/>
          <w:noProof/>
        </w:rPr>
        <w:t xml:space="preserve">                                                </w:t>
      </w:r>
      <w:r w:rsidR="00C47649" w:rsidRPr="00EF05C7">
        <w:rPr>
          <w:rFonts w:ascii="Tw Cen MT" w:hAnsi="Tw Cen MT"/>
          <w:b/>
        </w:rPr>
        <w:fldChar w:fldCharType="end"/>
      </w:r>
    </w:p>
    <w:p w14:paraId="0DBD9AC4" w14:textId="5B66DD38" w:rsidR="00E072D7" w:rsidRPr="00E072D7" w:rsidRDefault="00E072D7" w:rsidP="00C47649">
      <w:pPr>
        <w:pStyle w:val="ListParagraph"/>
        <w:shd w:val="clear" w:color="auto" w:fill="FFFFFF"/>
        <w:rPr>
          <w:rFonts w:ascii="Tw Cen MT" w:hAnsi="Tw Cen MT"/>
        </w:rPr>
      </w:pPr>
      <w:r w:rsidRPr="00E072D7">
        <w:rPr>
          <w:rFonts w:ascii="Tw Cen MT" w:hAnsi="Tw Cen MT"/>
        </w:rPr>
        <w:t>If available, describe the major components of that estimate:</w:t>
      </w:r>
      <w:r w:rsidR="0027502D">
        <w:rPr>
          <w:rFonts w:ascii="Tw Cen MT" w:hAnsi="Tw Cen MT"/>
        </w:rPr>
        <w:t xml:space="preserve"> </w:t>
      </w:r>
      <w:r w:rsidR="0027502D" w:rsidRPr="0027502D">
        <w:rPr>
          <w:rFonts w:ascii="Tw Cen MT" w:hAnsi="Tw Cen MT"/>
          <w:b/>
        </w:rPr>
        <w:fldChar w:fldCharType="begin">
          <w:ffData>
            <w:name w:val=""/>
            <w:enabled/>
            <w:calcOnExit w:val="0"/>
            <w:textInput>
              <w:default w:val="                                                "/>
            </w:textInput>
          </w:ffData>
        </w:fldChar>
      </w:r>
      <w:r w:rsidR="0027502D" w:rsidRPr="0027502D">
        <w:rPr>
          <w:rFonts w:ascii="Tw Cen MT" w:hAnsi="Tw Cen MT"/>
          <w:b/>
        </w:rPr>
        <w:instrText xml:space="preserve"> FORMTEXT </w:instrText>
      </w:r>
      <w:r w:rsidR="0027502D" w:rsidRPr="0027502D">
        <w:rPr>
          <w:rFonts w:ascii="Tw Cen MT" w:hAnsi="Tw Cen MT"/>
          <w:b/>
        </w:rPr>
      </w:r>
      <w:r w:rsidR="0027502D" w:rsidRPr="0027502D">
        <w:rPr>
          <w:rFonts w:ascii="Tw Cen MT" w:hAnsi="Tw Cen MT"/>
          <w:b/>
        </w:rPr>
        <w:fldChar w:fldCharType="separate"/>
      </w:r>
      <w:r w:rsidR="0027502D" w:rsidRPr="0027502D">
        <w:rPr>
          <w:rFonts w:ascii="Tw Cen MT" w:hAnsi="Tw Cen MT"/>
          <w:b/>
          <w:noProof/>
        </w:rPr>
        <w:t xml:space="preserve">                                                </w:t>
      </w:r>
      <w:r w:rsidR="0027502D" w:rsidRPr="0027502D">
        <w:rPr>
          <w:rFonts w:ascii="Tw Cen MT" w:hAnsi="Tw Cen MT"/>
          <w:b/>
        </w:rPr>
        <w:fldChar w:fldCharType="end"/>
      </w:r>
    </w:p>
    <w:p w14:paraId="14419400" w14:textId="77777777" w:rsidR="0027502D" w:rsidRDefault="0027502D" w:rsidP="00C47649">
      <w:pPr>
        <w:shd w:val="clear" w:color="auto" w:fill="FFFFFF"/>
        <w:ind w:left="720"/>
        <w:rPr>
          <w:rFonts w:ascii="Tw Cen MT" w:hAnsi="Tw Cen MT"/>
          <w:b/>
          <w:color w:val="FF0000"/>
          <w:szCs w:val="24"/>
        </w:rPr>
      </w:pPr>
    </w:p>
    <w:p w14:paraId="36C73CAE" w14:textId="77777777" w:rsidR="0027502D" w:rsidRPr="00EF05C7" w:rsidRDefault="0027502D" w:rsidP="00C47649">
      <w:pPr>
        <w:shd w:val="clear" w:color="auto" w:fill="FFFFFF"/>
        <w:ind w:left="720"/>
        <w:rPr>
          <w:rFonts w:ascii="Tw Cen MT" w:hAnsi="Tw Cen MT"/>
          <w:b/>
          <w:color w:val="FF0000"/>
          <w:szCs w:val="24"/>
        </w:rPr>
      </w:pPr>
    </w:p>
    <w:p w14:paraId="4D279F03" w14:textId="4096036E" w:rsidR="00B84951" w:rsidRPr="00EF05C7" w:rsidRDefault="00C47649" w:rsidP="00B84951">
      <w:pPr>
        <w:shd w:val="clear" w:color="auto" w:fill="FFFFFF"/>
        <w:ind w:left="720"/>
        <w:rPr>
          <w:rFonts w:ascii="Tw Cen MT" w:hAnsi="Tw Cen MT"/>
          <w:i/>
          <w:szCs w:val="24"/>
        </w:rPr>
      </w:pPr>
      <w:r w:rsidRPr="00EF05C7">
        <w:rPr>
          <w:rFonts w:ascii="Tw Cen MT" w:hAnsi="Tw Cen MT"/>
          <w:b/>
          <w:color w:val="FF0000"/>
          <w:szCs w:val="24"/>
        </w:rPr>
        <w:t>NOTE</w:t>
      </w:r>
      <w:r w:rsidRPr="00EF05C7">
        <w:rPr>
          <w:rFonts w:ascii="Tw Cen MT" w:hAnsi="Tw Cen MT"/>
          <w:b/>
          <w:szCs w:val="24"/>
        </w:rPr>
        <w:t>:</w:t>
      </w:r>
      <w:r w:rsidRPr="00EF05C7">
        <w:rPr>
          <w:rFonts w:ascii="Tw Cen MT" w:hAnsi="Tw Cen MT"/>
          <w:i/>
          <w:szCs w:val="24"/>
        </w:rPr>
        <w:t xml:space="preserve"> </w:t>
      </w:r>
      <w:r w:rsidR="00140D0E">
        <w:rPr>
          <w:rFonts w:ascii="Tw Cen MT" w:hAnsi="Tw Cen MT"/>
          <w:i/>
          <w:szCs w:val="24"/>
        </w:rPr>
        <w:t>T</w:t>
      </w:r>
      <w:r w:rsidR="0022193A">
        <w:rPr>
          <w:rFonts w:ascii="Tw Cen MT" w:hAnsi="Tw Cen MT"/>
          <w:i/>
          <w:szCs w:val="24"/>
        </w:rPr>
        <w:t>he rep</w:t>
      </w:r>
      <w:r w:rsidR="00140D0E">
        <w:rPr>
          <w:rFonts w:ascii="Tw Cen MT" w:hAnsi="Tw Cen MT"/>
          <w:i/>
          <w:szCs w:val="24"/>
        </w:rPr>
        <w:t>orting landholding agency may</w:t>
      </w:r>
      <w:r w:rsidR="0022193A">
        <w:rPr>
          <w:rFonts w:ascii="Tw Cen MT" w:hAnsi="Tw Cen MT"/>
          <w:i/>
          <w:szCs w:val="24"/>
        </w:rPr>
        <w:t xml:space="preserve"> refer to its previous year’s </w:t>
      </w:r>
      <w:r w:rsidR="005C228B">
        <w:rPr>
          <w:rFonts w:ascii="Tw Cen MT" w:hAnsi="Tw Cen MT"/>
          <w:i/>
          <w:szCs w:val="24"/>
        </w:rPr>
        <w:t>Federal Real Property Profile (</w:t>
      </w:r>
      <w:r w:rsidR="0022193A">
        <w:rPr>
          <w:rFonts w:ascii="Tw Cen MT" w:hAnsi="Tw Cen MT"/>
          <w:i/>
          <w:szCs w:val="24"/>
        </w:rPr>
        <w:t>FRPP</w:t>
      </w:r>
      <w:r w:rsidR="005C228B">
        <w:rPr>
          <w:rFonts w:ascii="Tw Cen MT" w:hAnsi="Tw Cen MT"/>
          <w:i/>
          <w:szCs w:val="24"/>
        </w:rPr>
        <w:t>)</w:t>
      </w:r>
      <w:r w:rsidR="0022193A">
        <w:rPr>
          <w:rFonts w:ascii="Tw Cen MT" w:hAnsi="Tw Cen MT"/>
          <w:i/>
          <w:szCs w:val="24"/>
        </w:rPr>
        <w:t xml:space="preserve"> submission.</w:t>
      </w:r>
    </w:p>
    <w:p w14:paraId="16518C88" w14:textId="77777777" w:rsidR="00C47649" w:rsidRPr="00EF05C7" w:rsidRDefault="00C47649" w:rsidP="00C47649">
      <w:pPr>
        <w:shd w:val="clear" w:color="auto" w:fill="FFFFFF"/>
        <w:ind w:left="720"/>
        <w:rPr>
          <w:rFonts w:ascii="Tw Cen MT" w:hAnsi="Tw Cen MT"/>
          <w:i/>
          <w:szCs w:val="24"/>
        </w:rPr>
      </w:pPr>
    </w:p>
    <w:p w14:paraId="51890AA8" w14:textId="77777777" w:rsidR="00C47649" w:rsidRPr="00EF05C7" w:rsidRDefault="00C47649" w:rsidP="00570417">
      <w:pPr>
        <w:widowControl w:val="0"/>
        <w:numPr>
          <w:ilvl w:val="0"/>
          <w:numId w:val="24"/>
        </w:numPr>
        <w:spacing w:after="240"/>
        <w:rPr>
          <w:rFonts w:ascii="Tw Cen MT" w:hAnsi="Tw Cen MT"/>
          <w:b/>
          <w:szCs w:val="24"/>
        </w:rPr>
      </w:pPr>
      <w:r w:rsidRPr="00EF05C7">
        <w:rPr>
          <w:rFonts w:ascii="Tw Cen MT" w:hAnsi="Tw Cen MT"/>
          <w:b/>
          <w:szCs w:val="24"/>
        </w:rPr>
        <w:t>Cost Avoidance:</w:t>
      </w:r>
    </w:p>
    <w:p w14:paraId="116AB34A" w14:textId="1EAE4B2A" w:rsidR="00C47649" w:rsidRPr="002B32BD" w:rsidRDefault="00C47649" w:rsidP="00C47649">
      <w:pPr>
        <w:widowControl w:val="0"/>
        <w:spacing w:after="240"/>
        <w:ind w:left="720"/>
        <w:rPr>
          <w:rFonts w:ascii="Tw Cen MT" w:hAnsi="Tw Cen MT"/>
          <w:szCs w:val="24"/>
        </w:rPr>
      </w:pPr>
      <w:r w:rsidRPr="004C77F9">
        <w:rPr>
          <w:rFonts w:ascii="Tw Cen MT" w:hAnsi="Tw Cen MT"/>
          <w:b/>
          <w:szCs w:val="24"/>
        </w:rPr>
        <w:t>Cost avoidance</w:t>
      </w:r>
      <w:r w:rsidRPr="002B32BD">
        <w:rPr>
          <w:rFonts w:ascii="Tw Cen MT" w:hAnsi="Tw Cen MT"/>
          <w:szCs w:val="24"/>
        </w:rPr>
        <w:t xml:space="preserve"> includes the elimination of future expected costs for capital investment repair needs, which is the amount necessary to ensure that a constructed asset is restored to a condition substantially equivalent to the originally intended and designed capacity, efficiency, or capability. Capital repair needs are larger expenditures in property operations that address major repairs or replacements; i.e. elevator, HVAC, electrical, structural/roof, plumbing, and fire and life safety. </w:t>
      </w:r>
    </w:p>
    <w:p w14:paraId="7ADC45C3" w14:textId="325863F7" w:rsidR="00C47649" w:rsidRPr="0027502D" w:rsidRDefault="007D6892" w:rsidP="0027502D">
      <w:pPr>
        <w:pStyle w:val="ListParagraph"/>
        <w:shd w:val="clear" w:color="auto" w:fill="FFFFFF"/>
        <w:rPr>
          <w:rFonts w:ascii="Tw Cen MT" w:eastAsia="Times New Roman" w:hAnsi="Tw Cen MT" w:cs="Times New Roman"/>
          <w:color w:val="222222"/>
        </w:rPr>
      </w:pPr>
      <w:r w:rsidRPr="002B32BD">
        <w:rPr>
          <w:rFonts w:ascii="Tw Cen MT" w:eastAsia="Times New Roman" w:hAnsi="Tw Cen MT" w:cs="Times New Roman"/>
          <w:color w:val="222222"/>
        </w:rPr>
        <w:lastRenderedPageBreak/>
        <w:t>E</w:t>
      </w:r>
      <w:r w:rsidR="00C47649" w:rsidRPr="002B32BD">
        <w:rPr>
          <w:rFonts w:ascii="Tw Cen MT" w:eastAsia="Times New Roman" w:hAnsi="Tw Cen MT" w:cs="Times New Roman"/>
          <w:color w:val="222222"/>
        </w:rPr>
        <w:t xml:space="preserve">stimate your deferred </w:t>
      </w:r>
      <w:r w:rsidR="0027502D">
        <w:rPr>
          <w:rFonts w:ascii="Tw Cen MT" w:eastAsia="Times New Roman" w:hAnsi="Tw Cen MT" w:cs="Times New Roman"/>
          <w:color w:val="222222"/>
        </w:rPr>
        <w:t xml:space="preserve">cost:  </w:t>
      </w:r>
      <w:r w:rsidR="00C47649" w:rsidRPr="0027502D">
        <w:rPr>
          <w:rFonts w:ascii="Tw Cen MT" w:hAnsi="Tw Cen MT"/>
          <w:color w:val="222222"/>
        </w:rPr>
        <w:t>$</w:t>
      </w:r>
      <w:r w:rsidR="00C47649" w:rsidRPr="0027502D">
        <w:rPr>
          <w:rFonts w:ascii="Tw Cen MT" w:hAnsi="Tw Cen MT"/>
          <w:b/>
        </w:rPr>
        <w:fldChar w:fldCharType="begin">
          <w:ffData>
            <w:name w:val=""/>
            <w:enabled/>
            <w:calcOnExit w:val="0"/>
            <w:textInput>
              <w:default w:val="                                                "/>
            </w:textInput>
          </w:ffData>
        </w:fldChar>
      </w:r>
      <w:r w:rsidR="00C47649" w:rsidRPr="0027502D">
        <w:rPr>
          <w:rFonts w:ascii="Tw Cen MT" w:hAnsi="Tw Cen MT"/>
          <w:b/>
        </w:rPr>
        <w:instrText xml:space="preserve"> FORMTEXT </w:instrText>
      </w:r>
      <w:r w:rsidR="00C47649" w:rsidRPr="0027502D">
        <w:rPr>
          <w:rFonts w:ascii="Tw Cen MT" w:hAnsi="Tw Cen MT"/>
          <w:b/>
        </w:rPr>
      </w:r>
      <w:r w:rsidR="00C47649" w:rsidRPr="0027502D">
        <w:rPr>
          <w:rFonts w:ascii="Tw Cen MT" w:hAnsi="Tw Cen MT"/>
          <w:b/>
        </w:rPr>
        <w:fldChar w:fldCharType="separate"/>
      </w:r>
      <w:r w:rsidR="00C47649" w:rsidRPr="0027502D">
        <w:rPr>
          <w:rFonts w:ascii="Tw Cen MT" w:hAnsi="Tw Cen MT"/>
          <w:b/>
          <w:noProof/>
        </w:rPr>
        <w:t xml:space="preserve">                                                </w:t>
      </w:r>
      <w:r w:rsidR="00C47649" w:rsidRPr="0027502D">
        <w:rPr>
          <w:rFonts w:ascii="Tw Cen MT" w:hAnsi="Tw Cen MT"/>
          <w:b/>
        </w:rPr>
        <w:fldChar w:fldCharType="end"/>
      </w:r>
    </w:p>
    <w:p w14:paraId="5F3140C1" w14:textId="23EF3E29" w:rsidR="0027502D" w:rsidRPr="002B32BD" w:rsidRDefault="0027502D" w:rsidP="0027502D">
      <w:pPr>
        <w:shd w:val="clear" w:color="auto" w:fill="FFFFFF"/>
        <w:rPr>
          <w:rFonts w:ascii="Tw Cen MT" w:hAnsi="Tw Cen MT"/>
          <w:color w:val="222222"/>
        </w:rPr>
      </w:pPr>
      <w:r>
        <w:rPr>
          <w:rFonts w:ascii="Tw Cen MT" w:eastAsia="Calibri" w:hAnsi="Tw Cen MT" w:cs="Arial"/>
          <w:szCs w:val="24"/>
          <w:lang w:bidi="en-US"/>
        </w:rPr>
        <w:tab/>
      </w:r>
      <w:r>
        <w:rPr>
          <w:rFonts w:ascii="Tw Cen MT" w:hAnsi="Tw Cen MT"/>
          <w:color w:val="222222"/>
          <w:szCs w:val="24"/>
          <w:lang w:bidi="en-US"/>
        </w:rPr>
        <w:t>I</w:t>
      </w:r>
      <w:r>
        <w:rPr>
          <w:rFonts w:ascii="Tw Cen MT" w:hAnsi="Tw Cen MT"/>
          <w:color w:val="222222"/>
        </w:rPr>
        <w:t xml:space="preserve">f available, describe the major components of that estimate: </w:t>
      </w:r>
      <w:r w:rsidRPr="0027502D">
        <w:rPr>
          <w:rFonts w:ascii="Tw Cen MT" w:hAnsi="Tw Cen MT"/>
          <w:b/>
        </w:rPr>
        <w:fldChar w:fldCharType="begin">
          <w:ffData>
            <w:name w:val=""/>
            <w:enabled/>
            <w:calcOnExit w:val="0"/>
            <w:textInput>
              <w:default w:val="                                                "/>
            </w:textInput>
          </w:ffData>
        </w:fldChar>
      </w:r>
      <w:r w:rsidRPr="0027502D">
        <w:rPr>
          <w:rFonts w:ascii="Tw Cen MT" w:hAnsi="Tw Cen MT"/>
          <w:b/>
        </w:rPr>
        <w:instrText xml:space="preserve"> FORMTEXT </w:instrText>
      </w:r>
      <w:r w:rsidRPr="0027502D">
        <w:rPr>
          <w:rFonts w:ascii="Tw Cen MT" w:hAnsi="Tw Cen MT"/>
          <w:b/>
        </w:rPr>
      </w:r>
      <w:r w:rsidRPr="0027502D">
        <w:rPr>
          <w:rFonts w:ascii="Tw Cen MT" w:hAnsi="Tw Cen MT"/>
          <w:b/>
        </w:rPr>
        <w:fldChar w:fldCharType="separate"/>
      </w:r>
      <w:r w:rsidRPr="0027502D">
        <w:rPr>
          <w:rFonts w:ascii="Tw Cen MT" w:hAnsi="Tw Cen MT"/>
          <w:b/>
          <w:noProof/>
        </w:rPr>
        <w:t xml:space="preserve">                                                </w:t>
      </w:r>
      <w:r w:rsidRPr="0027502D">
        <w:rPr>
          <w:rFonts w:ascii="Tw Cen MT" w:hAnsi="Tw Cen MT"/>
          <w:b/>
        </w:rPr>
        <w:fldChar w:fldCharType="end"/>
      </w:r>
    </w:p>
    <w:p w14:paraId="4C40E136" w14:textId="77777777" w:rsidR="0027502D" w:rsidRDefault="0027502D" w:rsidP="00C47649">
      <w:pPr>
        <w:pStyle w:val="ListParagraph"/>
        <w:shd w:val="clear" w:color="auto" w:fill="FFFFFF"/>
        <w:rPr>
          <w:rFonts w:ascii="Tw Cen MT" w:hAnsi="Tw Cen MT"/>
        </w:rPr>
      </w:pPr>
    </w:p>
    <w:p w14:paraId="32D771A2" w14:textId="77777777" w:rsidR="0027502D" w:rsidRPr="0027502D" w:rsidRDefault="0027502D" w:rsidP="0027502D">
      <w:pPr>
        <w:shd w:val="clear" w:color="auto" w:fill="FFFFFF"/>
        <w:rPr>
          <w:rFonts w:ascii="Tw Cen MT" w:hAnsi="Tw Cen MT"/>
        </w:rPr>
      </w:pPr>
    </w:p>
    <w:p w14:paraId="4F0ED61F" w14:textId="21331AC0" w:rsidR="00C47649" w:rsidRPr="00EF05C7" w:rsidRDefault="00C47649" w:rsidP="00C47649">
      <w:pPr>
        <w:shd w:val="clear" w:color="auto" w:fill="FFFFFF"/>
        <w:ind w:left="720"/>
        <w:rPr>
          <w:rFonts w:ascii="Tw Cen MT" w:hAnsi="Tw Cen MT"/>
          <w:i/>
          <w:szCs w:val="24"/>
        </w:rPr>
      </w:pPr>
      <w:r w:rsidRPr="00EF05C7">
        <w:rPr>
          <w:rFonts w:ascii="Tw Cen MT" w:hAnsi="Tw Cen MT"/>
          <w:b/>
          <w:color w:val="FF0000"/>
          <w:szCs w:val="24"/>
        </w:rPr>
        <w:t>NOTE</w:t>
      </w:r>
      <w:r w:rsidRPr="00EF05C7">
        <w:rPr>
          <w:rFonts w:ascii="Tw Cen MT" w:hAnsi="Tw Cen MT"/>
          <w:b/>
          <w:szCs w:val="24"/>
        </w:rPr>
        <w:t>:</w:t>
      </w:r>
      <w:r w:rsidRPr="00EF05C7">
        <w:rPr>
          <w:rFonts w:ascii="Tw Cen MT" w:hAnsi="Tw Cen MT"/>
          <w:i/>
          <w:szCs w:val="24"/>
        </w:rPr>
        <w:t xml:space="preserve"> </w:t>
      </w:r>
      <w:r w:rsidR="00140D0E">
        <w:rPr>
          <w:rFonts w:ascii="Tw Cen MT" w:hAnsi="Tw Cen MT"/>
          <w:i/>
          <w:szCs w:val="24"/>
        </w:rPr>
        <w:t>T</w:t>
      </w:r>
      <w:r w:rsidR="0022193A">
        <w:rPr>
          <w:rFonts w:ascii="Tw Cen MT" w:hAnsi="Tw Cen MT"/>
          <w:i/>
          <w:szCs w:val="24"/>
        </w:rPr>
        <w:t>he rep</w:t>
      </w:r>
      <w:r w:rsidR="00140D0E">
        <w:rPr>
          <w:rFonts w:ascii="Tw Cen MT" w:hAnsi="Tw Cen MT"/>
          <w:i/>
          <w:szCs w:val="24"/>
        </w:rPr>
        <w:t>orting landholding agency may</w:t>
      </w:r>
      <w:r w:rsidR="0022193A">
        <w:rPr>
          <w:rFonts w:ascii="Tw Cen MT" w:hAnsi="Tw Cen MT"/>
          <w:i/>
          <w:szCs w:val="24"/>
        </w:rPr>
        <w:t xml:space="preserve"> refer to its previous year’s FRPP submission. </w:t>
      </w:r>
      <w:r w:rsidRPr="00EF05C7">
        <w:rPr>
          <w:rFonts w:ascii="Tw Cen MT" w:hAnsi="Tw Cen MT"/>
          <w:i/>
          <w:szCs w:val="24"/>
        </w:rPr>
        <w:t xml:space="preserve">If </w:t>
      </w:r>
      <w:r w:rsidR="0022193A">
        <w:rPr>
          <w:rFonts w:ascii="Tw Cen MT" w:hAnsi="Tw Cen MT"/>
          <w:i/>
          <w:szCs w:val="24"/>
        </w:rPr>
        <w:t>the subject property is unimproved, “N/A</w:t>
      </w:r>
      <w:r w:rsidRPr="00EF05C7">
        <w:rPr>
          <w:rFonts w:ascii="Tw Cen MT" w:hAnsi="Tw Cen MT"/>
          <w:i/>
          <w:szCs w:val="24"/>
        </w:rPr>
        <w:t>”</w:t>
      </w:r>
      <w:r w:rsidR="0022193A">
        <w:rPr>
          <w:rFonts w:ascii="Tw Cen MT" w:hAnsi="Tw Cen MT"/>
          <w:i/>
          <w:szCs w:val="24"/>
        </w:rPr>
        <w:t xml:space="preserve"> may be stated as appropriate.</w:t>
      </w:r>
    </w:p>
    <w:p w14:paraId="3ADB5541" w14:textId="77777777" w:rsidR="00F109F9" w:rsidRPr="00EF05C7" w:rsidRDefault="00F109F9" w:rsidP="00FC545A">
      <w:pPr>
        <w:shd w:val="clear" w:color="auto" w:fill="FFFFFF"/>
        <w:rPr>
          <w:rFonts w:ascii="Tw Cen MT" w:hAnsi="Tw Cen MT"/>
          <w:iCs/>
          <w:color w:val="222222"/>
          <w:szCs w:val="24"/>
        </w:rPr>
      </w:pPr>
    </w:p>
    <w:p w14:paraId="0B62771B" w14:textId="119BEDC6" w:rsidR="00581448" w:rsidRPr="00EF05C7" w:rsidRDefault="00581448" w:rsidP="00570417">
      <w:pPr>
        <w:widowControl w:val="0"/>
        <w:numPr>
          <w:ilvl w:val="0"/>
          <w:numId w:val="24"/>
        </w:numPr>
        <w:spacing w:after="240"/>
        <w:rPr>
          <w:rFonts w:ascii="Tw Cen MT" w:hAnsi="Tw Cen MT"/>
          <w:b/>
          <w:szCs w:val="24"/>
        </w:rPr>
      </w:pPr>
      <w:r w:rsidRPr="00EF05C7">
        <w:rPr>
          <w:rFonts w:ascii="Tw Cen MT" w:hAnsi="Tw Cen MT"/>
          <w:b/>
          <w:szCs w:val="24"/>
        </w:rPr>
        <w:t>A</w:t>
      </w:r>
      <w:r w:rsidR="0021248D" w:rsidRPr="00EF05C7">
        <w:rPr>
          <w:rFonts w:ascii="Tw Cen MT" w:hAnsi="Tw Cen MT"/>
          <w:b/>
          <w:szCs w:val="24"/>
        </w:rPr>
        <w:t xml:space="preserve">ssessor’s </w:t>
      </w:r>
      <w:r w:rsidRPr="00EF05C7">
        <w:rPr>
          <w:rFonts w:ascii="Tw Cen MT" w:hAnsi="Tw Cen MT"/>
          <w:b/>
          <w:szCs w:val="24"/>
        </w:rPr>
        <w:t>P</w:t>
      </w:r>
      <w:r w:rsidR="0021248D" w:rsidRPr="00EF05C7">
        <w:rPr>
          <w:rFonts w:ascii="Tw Cen MT" w:hAnsi="Tw Cen MT"/>
          <w:b/>
          <w:szCs w:val="24"/>
        </w:rPr>
        <w:t xml:space="preserve">arcel </w:t>
      </w:r>
      <w:r w:rsidRPr="00EF05C7">
        <w:rPr>
          <w:rFonts w:ascii="Tw Cen MT" w:hAnsi="Tw Cen MT"/>
          <w:b/>
          <w:szCs w:val="24"/>
        </w:rPr>
        <w:t>N</w:t>
      </w:r>
      <w:r w:rsidR="0021248D" w:rsidRPr="00EF05C7">
        <w:rPr>
          <w:rFonts w:ascii="Tw Cen MT" w:hAnsi="Tw Cen MT"/>
          <w:b/>
          <w:szCs w:val="24"/>
        </w:rPr>
        <w:t>umber</w:t>
      </w:r>
      <w:r w:rsidRPr="00EF05C7">
        <w:rPr>
          <w:rFonts w:ascii="Tw Cen MT" w:hAnsi="Tw Cen MT"/>
          <w:b/>
          <w:szCs w:val="24"/>
        </w:rPr>
        <w:t xml:space="preserve"> or </w:t>
      </w:r>
      <w:r w:rsidR="0021248D" w:rsidRPr="00EF05C7">
        <w:rPr>
          <w:rFonts w:ascii="Tw Cen MT" w:hAnsi="Tw Cen MT"/>
          <w:b/>
          <w:szCs w:val="24"/>
        </w:rPr>
        <w:t xml:space="preserve">Property </w:t>
      </w:r>
      <w:r w:rsidRPr="00EF05C7">
        <w:rPr>
          <w:rFonts w:ascii="Tw Cen MT" w:hAnsi="Tw Cen MT"/>
          <w:b/>
          <w:szCs w:val="24"/>
        </w:rPr>
        <w:t>Tax Account Number(s)</w:t>
      </w:r>
      <w:r w:rsidR="00E326A3" w:rsidRPr="00EF05C7">
        <w:rPr>
          <w:rFonts w:ascii="Tw Cen MT" w:hAnsi="Tw Cen MT"/>
          <w:b/>
          <w:szCs w:val="24"/>
        </w:rPr>
        <w:t>:</w:t>
      </w:r>
    </w:p>
    <w:p w14:paraId="5B800E24" w14:textId="07E2A19D" w:rsidR="00581448" w:rsidRPr="00EF05C7" w:rsidRDefault="00581448" w:rsidP="00581448">
      <w:pPr>
        <w:shd w:val="clear" w:color="auto" w:fill="FFFFFF"/>
        <w:ind w:left="720"/>
        <w:rPr>
          <w:rFonts w:ascii="Tw Cen MT" w:hAnsi="Tw Cen MT"/>
          <w:iCs/>
          <w:color w:val="222222"/>
          <w:szCs w:val="24"/>
        </w:rPr>
      </w:pPr>
      <w:r w:rsidRPr="00EF05C7">
        <w:rPr>
          <w:rFonts w:ascii="Tw Cen MT" w:hAnsi="Tw Cen MT"/>
          <w:szCs w:val="24"/>
        </w:rPr>
        <w:fldChar w:fldCharType="begin">
          <w:ffData>
            <w:name w:val="Check50"/>
            <w:enabled/>
            <w:calcOnExit w:val="0"/>
            <w:checkBox>
              <w:sizeAuto/>
              <w:default w:val="0"/>
            </w:checkBox>
          </w:ffData>
        </w:fldChar>
      </w:r>
      <w:r w:rsidRPr="00EF05C7">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EF05C7">
        <w:rPr>
          <w:rFonts w:ascii="Tw Cen MT" w:hAnsi="Tw Cen MT"/>
          <w:szCs w:val="24"/>
        </w:rPr>
        <w:fldChar w:fldCharType="end"/>
      </w:r>
      <w:r w:rsidRPr="00EF05C7">
        <w:rPr>
          <w:rFonts w:ascii="Tw Cen MT" w:hAnsi="Tw Cen MT"/>
          <w:szCs w:val="24"/>
        </w:rPr>
        <w:t xml:space="preserve"> Yes, the </w:t>
      </w:r>
      <w:r w:rsidRPr="00EF05C7">
        <w:rPr>
          <w:rFonts w:ascii="Tw Cen MT" w:hAnsi="Tw Cen MT"/>
          <w:iCs/>
          <w:color w:val="222222"/>
          <w:szCs w:val="24"/>
        </w:rPr>
        <w:t xml:space="preserve">local jurisdiction has </w:t>
      </w:r>
      <w:r w:rsidR="00E326A3" w:rsidRPr="00EF05C7">
        <w:rPr>
          <w:rFonts w:ascii="Tw Cen MT" w:hAnsi="Tw Cen MT"/>
          <w:iCs/>
          <w:color w:val="222222"/>
          <w:szCs w:val="24"/>
        </w:rPr>
        <w:t>assigned</w:t>
      </w:r>
      <w:r w:rsidRPr="00EF05C7">
        <w:rPr>
          <w:rFonts w:ascii="Tw Cen MT" w:hAnsi="Tw Cen MT"/>
          <w:iCs/>
          <w:color w:val="222222"/>
          <w:szCs w:val="24"/>
        </w:rPr>
        <w:t xml:space="preserve"> a tax number for the property.  </w:t>
      </w:r>
      <w:r w:rsidR="00B84951">
        <w:rPr>
          <w:rFonts w:ascii="Tw Cen MT" w:hAnsi="Tw Cen MT"/>
          <w:iCs/>
          <w:color w:val="222222"/>
          <w:szCs w:val="24"/>
        </w:rPr>
        <w:t>The tax number for the property is:  # ______</w:t>
      </w:r>
    </w:p>
    <w:p w14:paraId="4805E1F6" w14:textId="77777777" w:rsidR="0022193A" w:rsidRDefault="0022193A" w:rsidP="0022193A">
      <w:pPr>
        <w:shd w:val="clear" w:color="auto" w:fill="FFFFFF"/>
        <w:rPr>
          <w:rFonts w:ascii="Tw Cen MT" w:hAnsi="Tw Cen MT"/>
          <w:iCs/>
          <w:color w:val="222222"/>
          <w:szCs w:val="24"/>
        </w:rPr>
      </w:pPr>
      <w:r>
        <w:rPr>
          <w:rFonts w:ascii="Tw Cen MT" w:hAnsi="Tw Cen MT"/>
          <w:iCs/>
          <w:color w:val="222222"/>
          <w:szCs w:val="24"/>
        </w:rPr>
        <w:tab/>
      </w:r>
    </w:p>
    <w:p w14:paraId="29A6D7A4" w14:textId="2DF97C45" w:rsidR="0022193A" w:rsidRDefault="0027502D" w:rsidP="0022193A">
      <w:pPr>
        <w:shd w:val="clear" w:color="auto" w:fill="FFFFFF"/>
        <w:ind w:left="720"/>
        <w:rPr>
          <w:rFonts w:ascii="Tw Cen MT" w:hAnsi="Tw Cen MT"/>
          <w:iCs/>
          <w:color w:val="222222"/>
          <w:szCs w:val="24"/>
        </w:rPr>
      </w:pPr>
      <w:r>
        <w:rPr>
          <w:rFonts w:ascii="Tw Cen MT" w:hAnsi="Tw Cen MT"/>
          <w:iCs/>
          <w:color w:val="222222"/>
          <w:szCs w:val="24"/>
        </w:rPr>
        <w:t xml:space="preserve">If Yes, </w:t>
      </w:r>
      <w:r w:rsidR="0022193A">
        <w:rPr>
          <w:rFonts w:ascii="Tw Cen MT" w:hAnsi="Tw Cen MT"/>
          <w:iCs/>
          <w:color w:val="222222"/>
          <w:szCs w:val="24"/>
        </w:rPr>
        <w:t>provide the local jurisdiction’</w:t>
      </w:r>
      <w:r w:rsidR="00B84951">
        <w:rPr>
          <w:rFonts w:ascii="Tw Cen MT" w:hAnsi="Tw Cen MT"/>
          <w:iCs/>
          <w:color w:val="222222"/>
          <w:szCs w:val="24"/>
        </w:rPr>
        <w:t xml:space="preserve">s </w:t>
      </w:r>
      <w:r w:rsidR="0022193A">
        <w:rPr>
          <w:rFonts w:ascii="Tw Cen MT" w:hAnsi="Tw Cen MT"/>
          <w:iCs/>
          <w:color w:val="222222"/>
          <w:szCs w:val="24"/>
        </w:rPr>
        <w:t>assessed value for the subject property</w:t>
      </w:r>
      <w:r w:rsidR="00B84951">
        <w:rPr>
          <w:rFonts w:ascii="Tw Cen MT" w:hAnsi="Tw Cen MT"/>
          <w:iCs/>
          <w:color w:val="222222"/>
          <w:szCs w:val="24"/>
        </w:rPr>
        <w:t>: $ ______</w:t>
      </w:r>
    </w:p>
    <w:p w14:paraId="4BF42CB4" w14:textId="77777777" w:rsidR="0022193A" w:rsidRPr="00EF05C7" w:rsidRDefault="0022193A" w:rsidP="0022193A">
      <w:pPr>
        <w:shd w:val="clear" w:color="auto" w:fill="FFFFFF"/>
        <w:ind w:left="720"/>
        <w:rPr>
          <w:rFonts w:ascii="Tw Cen MT" w:hAnsi="Tw Cen MT"/>
          <w:iCs/>
          <w:color w:val="222222"/>
          <w:szCs w:val="24"/>
        </w:rPr>
      </w:pPr>
    </w:p>
    <w:p w14:paraId="79729236" w14:textId="761DF73D" w:rsidR="00581448" w:rsidRPr="00EF05C7" w:rsidRDefault="00581448" w:rsidP="00581448">
      <w:pPr>
        <w:shd w:val="clear" w:color="auto" w:fill="FFFFFF"/>
        <w:ind w:left="720"/>
        <w:rPr>
          <w:rFonts w:ascii="Tw Cen MT" w:hAnsi="Tw Cen MT"/>
          <w:iCs/>
          <w:color w:val="222222"/>
          <w:szCs w:val="24"/>
        </w:rPr>
      </w:pPr>
      <w:r w:rsidRPr="00EF05C7">
        <w:rPr>
          <w:rFonts w:ascii="Tw Cen MT" w:hAnsi="Tw Cen MT"/>
          <w:szCs w:val="24"/>
        </w:rPr>
        <w:fldChar w:fldCharType="begin">
          <w:ffData>
            <w:name w:val="Check50"/>
            <w:enabled/>
            <w:calcOnExit w:val="0"/>
            <w:checkBox>
              <w:sizeAuto/>
              <w:default w:val="0"/>
            </w:checkBox>
          </w:ffData>
        </w:fldChar>
      </w:r>
      <w:r w:rsidRPr="00EF05C7">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EF05C7">
        <w:rPr>
          <w:rFonts w:ascii="Tw Cen MT" w:hAnsi="Tw Cen MT"/>
          <w:szCs w:val="24"/>
        </w:rPr>
        <w:fldChar w:fldCharType="end"/>
      </w:r>
      <w:r w:rsidRPr="00EF05C7">
        <w:rPr>
          <w:rFonts w:ascii="Tw Cen MT" w:hAnsi="Tw Cen MT"/>
          <w:szCs w:val="24"/>
        </w:rPr>
        <w:t xml:space="preserve"> No</w:t>
      </w:r>
      <w:r w:rsidR="00562D12" w:rsidRPr="00EF05C7">
        <w:rPr>
          <w:rFonts w:ascii="Tw Cen MT" w:hAnsi="Tw Cen MT"/>
          <w:szCs w:val="24"/>
        </w:rPr>
        <w:t>,</w:t>
      </w:r>
      <w:r w:rsidRPr="00EF05C7">
        <w:rPr>
          <w:rFonts w:ascii="Tw Cen MT" w:hAnsi="Tw Cen MT"/>
          <w:szCs w:val="24"/>
        </w:rPr>
        <w:t xml:space="preserve"> the </w:t>
      </w:r>
      <w:r w:rsidRPr="00EF05C7">
        <w:rPr>
          <w:rFonts w:ascii="Tw Cen MT" w:hAnsi="Tw Cen MT"/>
          <w:iCs/>
          <w:color w:val="222222"/>
          <w:szCs w:val="24"/>
        </w:rPr>
        <w:t xml:space="preserve">local jurisdiction has not </w:t>
      </w:r>
      <w:r w:rsidR="00E326A3" w:rsidRPr="00EF05C7">
        <w:rPr>
          <w:rFonts w:ascii="Tw Cen MT" w:hAnsi="Tw Cen MT"/>
          <w:iCs/>
          <w:color w:val="222222"/>
          <w:szCs w:val="24"/>
        </w:rPr>
        <w:t>assigned</w:t>
      </w:r>
      <w:r w:rsidRPr="00EF05C7">
        <w:rPr>
          <w:rFonts w:ascii="Tw Cen MT" w:hAnsi="Tw Cen MT"/>
          <w:iCs/>
          <w:color w:val="222222"/>
          <w:szCs w:val="24"/>
        </w:rPr>
        <w:t xml:space="preserve"> a tax number for the property. </w:t>
      </w:r>
    </w:p>
    <w:p w14:paraId="3B602CC2" w14:textId="77777777" w:rsidR="00581448" w:rsidRPr="00EF05C7" w:rsidRDefault="00581448" w:rsidP="00581448">
      <w:pPr>
        <w:shd w:val="clear" w:color="auto" w:fill="FFFFFF"/>
        <w:ind w:left="720" w:hanging="360"/>
        <w:rPr>
          <w:rFonts w:ascii="Tw Cen MT" w:hAnsi="Tw Cen MT"/>
          <w:iCs/>
          <w:color w:val="222222"/>
          <w:szCs w:val="24"/>
        </w:rPr>
      </w:pPr>
    </w:p>
    <w:p w14:paraId="73A1F427" w14:textId="77777777" w:rsidR="00581448" w:rsidRPr="00EF05C7" w:rsidRDefault="00581448" w:rsidP="00581448">
      <w:pPr>
        <w:shd w:val="clear" w:color="auto" w:fill="FFFFFF"/>
        <w:ind w:left="720"/>
        <w:rPr>
          <w:rFonts w:ascii="Tw Cen MT" w:hAnsi="Tw Cen MT"/>
          <w:szCs w:val="24"/>
        </w:rPr>
      </w:pPr>
      <w:r w:rsidRPr="00EF05C7">
        <w:rPr>
          <w:rFonts w:ascii="Tw Cen MT" w:hAnsi="Tw Cen MT"/>
          <w:szCs w:val="24"/>
        </w:rPr>
        <w:fldChar w:fldCharType="begin">
          <w:ffData>
            <w:name w:val="Check50"/>
            <w:enabled/>
            <w:calcOnExit w:val="0"/>
            <w:checkBox>
              <w:sizeAuto/>
              <w:default w:val="0"/>
            </w:checkBox>
          </w:ffData>
        </w:fldChar>
      </w:r>
      <w:r w:rsidRPr="00EF05C7">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EF05C7">
        <w:rPr>
          <w:rFonts w:ascii="Tw Cen MT" w:hAnsi="Tw Cen MT"/>
          <w:szCs w:val="24"/>
        </w:rPr>
        <w:fldChar w:fldCharType="end"/>
      </w:r>
      <w:r w:rsidRPr="00EF05C7">
        <w:rPr>
          <w:rFonts w:ascii="Tw Cen MT" w:hAnsi="Tw Cen MT"/>
          <w:szCs w:val="24"/>
        </w:rPr>
        <w:t xml:space="preserve"> </w:t>
      </w:r>
      <w:r w:rsidR="00EF3EFC" w:rsidRPr="00EF05C7">
        <w:rPr>
          <w:rFonts w:ascii="Tw Cen MT" w:hAnsi="Tw Cen MT"/>
          <w:szCs w:val="24"/>
        </w:rPr>
        <w:t xml:space="preserve">Unknown </w:t>
      </w:r>
    </w:p>
    <w:p w14:paraId="272068AA" w14:textId="77777777" w:rsidR="00EF5D65" w:rsidRPr="00EF05C7" w:rsidRDefault="00EF5D65" w:rsidP="00581448">
      <w:pPr>
        <w:widowControl w:val="0"/>
        <w:spacing w:after="240"/>
        <w:ind w:left="720"/>
        <w:rPr>
          <w:rFonts w:ascii="Tw Cen MT" w:hAnsi="Tw Cen MT"/>
          <w:b/>
          <w:szCs w:val="24"/>
        </w:rPr>
      </w:pPr>
    </w:p>
    <w:p w14:paraId="215C1C33" w14:textId="77777777" w:rsidR="004D6253" w:rsidRPr="00EF05C7" w:rsidRDefault="004D6253" w:rsidP="00570417">
      <w:pPr>
        <w:widowControl w:val="0"/>
        <w:numPr>
          <w:ilvl w:val="0"/>
          <w:numId w:val="24"/>
        </w:numPr>
        <w:spacing w:after="240"/>
        <w:rPr>
          <w:rFonts w:ascii="Tw Cen MT" w:hAnsi="Tw Cen MT"/>
          <w:b/>
          <w:szCs w:val="24"/>
        </w:rPr>
      </w:pPr>
      <w:r w:rsidRPr="00EF05C7">
        <w:rPr>
          <w:rFonts w:ascii="Tw Cen MT" w:hAnsi="Tw Cen MT"/>
          <w:b/>
          <w:szCs w:val="24"/>
        </w:rPr>
        <w:t>National Park or Indian Reservation:</w:t>
      </w:r>
      <w:r w:rsidRPr="00EF05C7">
        <w:rPr>
          <w:rFonts w:ascii="Tw Cen MT" w:hAnsi="Tw Cen MT"/>
          <w:szCs w:val="24"/>
        </w:rPr>
        <w:t xml:space="preserve"> </w:t>
      </w:r>
    </w:p>
    <w:p w14:paraId="0DE07C22" w14:textId="77777777" w:rsidR="004D6253" w:rsidRPr="00EF05C7" w:rsidRDefault="004D6253" w:rsidP="004D6253">
      <w:pPr>
        <w:widowControl w:val="0"/>
        <w:spacing w:after="240"/>
        <w:ind w:left="720"/>
        <w:rPr>
          <w:rFonts w:ascii="Tw Cen MT" w:hAnsi="Tw Cen MT"/>
          <w:szCs w:val="24"/>
        </w:rPr>
      </w:pPr>
      <w:r w:rsidRPr="00EF05C7">
        <w:rPr>
          <w:rFonts w:ascii="Tw Cen MT" w:hAnsi="Tw Cen MT"/>
          <w:szCs w:val="24"/>
        </w:rPr>
        <w:fldChar w:fldCharType="begin">
          <w:ffData>
            <w:name w:val="Check51"/>
            <w:enabled/>
            <w:calcOnExit w:val="0"/>
            <w:checkBox>
              <w:sizeAuto/>
              <w:default w:val="0"/>
            </w:checkBox>
          </w:ffData>
        </w:fldChar>
      </w:r>
      <w:r w:rsidRPr="00EF05C7">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EF05C7">
        <w:rPr>
          <w:rFonts w:ascii="Tw Cen MT" w:hAnsi="Tw Cen MT"/>
          <w:szCs w:val="24"/>
        </w:rPr>
        <w:fldChar w:fldCharType="end"/>
      </w:r>
      <w:r w:rsidRPr="00EF05C7">
        <w:rPr>
          <w:rFonts w:ascii="Tw Cen MT" w:hAnsi="Tw Cen MT"/>
          <w:szCs w:val="24"/>
        </w:rPr>
        <w:t xml:space="preserve"> The property is not located within the boundaries of a National Park or Indian Reservation.</w:t>
      </w:r>
    </w:p>
    <w:p w14:paraId="7806CF35" w14:textId="131235EA" w:rsidR="004D6253" w:rsidRPr="00EF05C7" w:rsidRDefault="004D6253" w:rsidP="004D6253">
      <w:pPr>
        <w:widowControl w:val="0"/>
        <w:spacing w:after="240"/>
        <w:ind w:left="720"/>
        <w:rPr>
          <w:rFonts w:ascii="Tw Cen MT" w:hAnsi="Tw Cen MT"/>
          <w:szCs w:val="24"/>
        </w:rPr>
      </w:pPr>
      <w:r w:rsidRPr="00EF05C7">
        <w:rPr>
          <w:rFonts w:ascii="Tw Cen MT" w:hAnsi="Tw Cen MT"/>
          <w:szCs w:val="24"/>
        </w:rPr>
        <w:fldChar w:fldCharType="begin">
          <w:ffData>
            <w:name w:val="Check52"/>
            <w:enabled/>
            <w:calcOnExit w:val="0"/>
            <w:checkBox>
              <w:sizeAuto/>
              <w:default w:val="0"/>
            </w:checkBox>
          </w:ffData>
        </w:fldChar>
      </w:r>
      <w:r w:rsidRPr="00EF05C7">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EF05C7">
        <w:rPr>
          <w:rFonts w:ascii="Tw Cen MT" w:hAnsi="Tw Cen MT"/>
          <w:szCs w:val="24"/>
        </w:rPr>
        <w:fldChar w:fldCharType="end"/>
      </w:r>
      <w:r w:rsidRPr="00EF05C7">
        <w:rPr>
          <w:rFonts w:ascii="Tw Cen MT" w:hAnsi="Tw Cen MT"/>
          <w:szCs w:val="24"/>
        </w:rPr>
        <w:t xml:space="preserve"> The property is within a National Park. Known as</w:t>
      </w:r>
      <w:r w:rsidR="0022193A">
        <w:rPr>
          <w:rFonts w:ascii="Tw Cen MT" w:hAnsi="Tw Cen MT"/>
          <w:szCs w:val="24"/>
        </w:rPr>
        <w:t>:</w:t>
      </w:r>
      <w:r w:rsidRPr="00EF05C7">
        <w:rPr>
          <w:rFonts w:ascii="Tw Cen MT" w:hAnsi="Tw Cen MT"/>
          <w:szCs w:val="24"/>
        </w:rPr>
        <w:t xml:space="preserve"> </w:t>
      </w:r>
      <w:r w:rsidRPr="00EF05C7">
        <w:rPr>
          <w:rFonts w:ascii="Tw Cen MT" w:hAnsi="Tw Cen MT"/>
          <w:b/>
          <w:szCs w:val="24"/>
        </w:rPr>
        <w:fldChar w:fldCharType="begin">
          <w:ffData>
            <w:name w:val="Text17"/>
            <w:enabled/>
            <w:calcOnExit w:val="0"/>
            <w:textInput/>
          </w:ffData>
        </w:fldChar>
      </w:r>
      <w:r w:rsidRPr="00EF05C7">
        <w:rPr>
          <w:rFonts w:ascii="Tw Cen MT" w:hAnsi="Tw Cen MT"/>
          <w:b/>
          <w:szCs w:val="24"/>
        </w:rPr>
        <w:instrText xml:space="preserve"> FORMTEXT </w:instrText>
      </w:r>
      <w:r w:rsidRPr="00EF05C7">
        <w:rPr>
          <w:rFonts w:ascii="Tw Cen MT" w:hAnsi="Tw Cen MT"/>
          <w:b/>
          <w:szCs w:val="24"/>
        </w:rPr>
      </w:r>
      <w:r w:rsidRPr="00EF05C7">
        <w:rPr>
          <w:rFonts w:ascii="Tw Cen MT" w:hAnsi="Tw Cen MT"/>
          <w:b/>
          <w:szCs w:val="24"/>
        </w:rPr>
        <w:fldChar w:fldCharType="separate"/>
      </w:r>
      <w:r w:rsidRPr="00EF05C7">
        <w:rPr>
          <w:rFonts w:ascii="Tw Cen MT" w:hAnsi="Tw Cen MT"/>
          <w:b/>
          <w:noProof/>
          <w:szCs w:val="24"/>
        </w:rPr>
        <w:t> </w:t>
      </w:r>
      <w:r w:rsidRPr="00EF05C7">
        <w:rPr>
          <w:rFonts w:ascii="Tw Cen MT" w:hAnsi="Tw Cen MT"/>
          <w:b/>
          <w:noProof/>
          <w:szCs w:val="24"/>
        </w:rPr>
        <w:t> </w:t>
      </w:r>
      <w:r w:rsidRPr="00EF05C7">
        <w:rPr>
          <w:rFonts w:ascii="Tw Cen MT" w:hAnsi="Tw Cen MT"/>
          <w:b/>
          <w:noProof/>
          <w:szCs w:val="24"/>
        </w:rPr>
        <w:t> </w:t>
      </w:r>
      <w:r w:rsidRPr="00EF05C7">
        <w:rPr>
          <w:rFonts w:ascii="Tw Cen MT" w:hAnsi="Tw Cen MT"/>
          <w:b/>
          <w:noProof/>
          <w:szCs w:val="24"/>
        </w:rPr>
        <w:t> </w:t>
      </w:r>
      <w:r w:rsidRPr="00EF05C7">
        <w:rPr>
          <w:rFonts w:ascii="Tw Cen MT" w:hAnsi="Tw Cen MT"/>
          <w:b/>
          <w:noProof/>
          <w:szCs w:val="24"/>
        </w:rPr>
        <w:t> </w:t>
      </w:r>
      <w:r w:rsidRPr="00EF05C7">
        <w:rPr>
          <w:rFonts w:ascii="Tw Cen MT" w:hAnsi="Tw Cen MT"/>
          <w:szCs w:val="24"/>
        </w:rPr>
        <w:fldChar w:fldCharType="end"/>
      </w:r>
    </w:p>
    <w:p w14:paraId="4215F4FA" w14:textId="63F6E9A2" w:rsidR="004D6253" w:rsidRPr="00EF05C7" w:rsidRDefault="004D6253" w:rsidP="004D6253">
      <w:pPr>
        <w:widowControl w:val="0"/>
        <w:spacing w:after="240"/>
        <w:ind w:left="720"/>
        <w:rPr>
          <w:rFonts w:ascii="Tw Cen MT" w:hAnsi="Tw Cen MT"/>
          <w:szCs w:val="24"/>
        </w:rPr>
      </w:pPr>
      <w:r w:rsidRPr="00EF05C7">
        <w:rPr>
          <w:rFonts w:ascii="Tw Cen MT" w:hAnsi="Tw Cen MT"/>
          <w:szCs w:val="24"/>
        </w:rPr>
        <w:fldChar w:fldCharType="begin">
          <w:ffData>
            <w:name w:val="Check53"/>
            <w:enabled/>
            <w:calcOnExit w:val="0"/>
            <w:checkBox>
              <w:sizeAuto/>
              <w:default w:val="0"/>
            </w:checkBox>
          </w:ffData>
        </w:fldChar>
      </w:r>
      <w:r w:rsidRPr="00EF05C7">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EF05C7">
        <w:rPr>
          <w:rFonts w:ascii="Tw Cen MT" w:hAnsi="Tw Cen MT"/>
          <w:szCs w:val="24"/>
        </w:rPr>
        <w:fldChar w:fldCharType="end"/>
      </w:r>
      <w:r w:rsidRPr="00EF05C7">
        <w:rPr>
          <w:rFonts w:ascii="Tw Cen MT" w:hAnsi="Tw Cen MT"/>
          <w:szCs w:val="24"/>
        </w:rPr>
        <w:t xml:space="preserve"> The property is located within the boundaries of a Federally-recognized Indian Reservation. </w:t>
      </w:r>
      <w:r w:rsidR="004F0AE2" w:rsidRPr="00EF05C7">
        <w:rPr>
          <w:rFonts w:ascii="Tw Cen MT" w:hAnsi="Tw Cen MT"/>
          <w:szCs w:val="24"/>
        </w:rPr>
        <w:t>The name of the reservation is</w:t>
      </w:r>
      <w:r w:rsidR="004F0AE2">
        <w:rPr>
          <w:rFonts w:ascii="Tw Cen MT" w:hAnsi="Tw Cen MT"/>
          <w:szCs w:val="24"/>
        </w:rPr>
        <w:t>:</w:t>
      </w:r>
      <w:r w:rsidR="004F0AE2" w:rsidRPr="00EF05C7">
        <w:rPr>
          <w:rFonts w:ascii="Tw Cen MT" w:hAnsi="Tw Cen MT"/>
          <w:szCs w:val="24"/>
        </w:rPr>
        <w:t xml:space="preserve"> </w:t>
      </w:r>
      <w:r w:rsidR="004F0AE2" w:rsidRPr="00EF05C7">
        <w:rPr>
          <w:rFonts w:ascii="Tw Cen MT" w:hAnsi="Tw Cen MT"/>
          <w:szCs w:val="24"/>
        </w:rPr>
        <w:fldChar w:fldCharType="begin">
          <w:ffData>
            <w:name w:val="Text9"/>
            <w:enabled/>
            <w:calcOnExit w:val="0"/>
            <w:textInput/>
          </w:ffData>
        </w:fldChar>
      </w:r>
      <w:r w:rsidR="004F0AE2" w:rsidRPr="00EF05C7">
        <w:rPr>
          <w:rFonts w:ascii="Tw Cen MT" w:hAnsi="Tw Cen MT"/>
          <w:szCs w:val="24"/>
        </w:rPr>
        <w:instrText xml:space="preserve"> FORMTEXT </w:instrText>
      </w:r>
      <w:r w:rsidR="004F0AE2" w:rsidRPr="00EF05C7">
        <w:rPr>
          <w:rFonts w:ascii="Tw Cen MT" w:hAnsi="Tw Cen MT"/>
          <w:szCs w:val="24"/>
        </w:rPr>
      </w:r>
      <w:r w:rsidR="004F0AE2" w:rsidRPr="00EF05C7">
        <w:rPr>
          <w:rFonts w:ascii="Tw Cen MT" w:hAnsi="Tw Cen MT"/>
          <w:szCs w:val="24"/>
        </w:rPr>
        <w:fldChar w:fldCharType="separate"/>
      </w:r>
      <w:r w:rsidR="004F0AE2" w:rsidRPr="00EF05C7">
        <w:rPr>
          <w:rFonts w:ascii="Tw Cen MT" w:hAnsi="Tw Cen MT"/>
          <w:noProof/>
          <w:szCs w:val="24"/>
        </w:rPr>
        <w:t> </w:t>
      </w:r>
      <w:r w:rsidR="004F0AE2" w:rsidRPr="00EF05C7">
        <w:rPr>
          <w:rFonts w:ascii="Tw Cen MT" w:hAnsi="Tw Cen MT"/>
          <w:noProof/>
          <w:szCs w:val="24"/>
        </w:rPr>
        <w:t> </w:t>
      </w:r>
      <w:r w:rsidR="004F0AE2" w:rsidRPr="00EF05C7">
        <w:rPr>
          <w:rFonts w:ascii="Tw Cen MT" w:hAnsi="Tw Cen MT"/>
          <w:noProof/>
          <w:szCs w:val="24"/>
        </w:rPr>
        <w:t> </w:t>
      </w:r>
      <w:r w:rsidR="004F0AE2" w:rsidRPr="00EF05C7">
        <w:rPr>
          <w:rFonts w:ascii="Tw Cen MT" w:hAnsi="Tw Cen MT"/>
          <w:noProof/>
          <w:szCs w:val="24"/>
        </w:rPr>
        <w:t> </w:t>
      </w:r>
      <w:r w:rsidR="004F0AE2" w:rsidRPr="00EF05C7">
        <w:rPr>
          <w:rFonts w:ascii="Tw Cen MT" w:hAnsi="Tw Cen MT"/>
          <w:noProof/>
          <w:szCs w:val="24"/>
        </w:rPr>
        <w:t> </w:t>
      </w:r>
      <w:r w:rsidR="004F0AE2" w:rsidRPr="00EF05C7">
        <w:rPr>
          <w:rFonts w:ascii="Tw Cen MT" w:hAnsi="Tw Cen MT"/>
          <w:szCs w:val="24"/>
        </w:rPr>
        <w:fldChar w:fldCharType="end"/>
      </w:r>
    </w:p>
    <w:p w14:paraId="5F63EB4B" w14:textId="398609FD" w:rsidR="004D6253" w:rsidRPr="00EF05C7" w:rsidRDefault="004D6253" w:rsidP="004D6253">
      <w:pPr>
        <w:widowControl w:val="0"/>
        <w:spacing w:after="240"/>
        <w:ind w:left="720"/>
        <w:rPr>
          <w:rFonts w:ascii="Tw Cen MT" w:hAnsi="Tw Cen MT"/>
          <w:szCs w:val="24"/>
        </w:rPr>
      </w:pPr>
      <w:r w:rsidRPr="00EF05C7">
        <w:rPr>
          <w:rFonts w:ascii="Tw Cen MT" w:hAnsi="Tw Cen MT"/>
          <w:szCs w:val="24"/>
        </w:rPr>
        <w:t xml:space="preserve">Provide evidence of tribe’s Federal recognition and map </w:t>
      </w:r>
      <w:r w:rsidR="00F109F9" w:rsidRPr="00EF05C7">
        <w:rPr>
          <w:rFonts w:ascii="Tw Cen MT" w:hAnsi="Tw Cen MT"/>
          <w:szCs w:val="24"/>
        </w:rPr>
        <w:t>of the Reservation boundaries</w:t>
      </w:r>
      <w:r w:rsidRPr="00EF05C7">
        <w:rPr>
          <w:rFonts w:ascii="Tw Cen MT" w:hAnsi="Tw Cen MT"/>
          <w:szCs w:val="24"/>
        </w:rPr>
        <w:t>.</w:t>
      </w:r>
    </w:p>
    <w:p w14:paraId="1746793C" w14:textId="77777777" w:rsidR="00164018" w:rsidRPr="00EF05C7" w:rsidRDefault="00164018" w:rsidP="004D6253">
      <w:pPr>
        <w:widowControl w:val="0"/>
        <w:spacing w:after="240"/>
        <w:ind w:left="720"/>
        <w:rPr>
          <w:rFonts w:ascii="Tw Cen MT" w:hAnsi="Tw Cen MT"/>
          <w:szCs w:val="24"/>
        </w:rPr>
      </w:pPr>
    </w:p>
    <w:p w14:paraId="05A5B63C" w14:textId="77777777" w:rsidR="004D6253" w:rsidRPr="00EF05C7" w:rsidRDefault="004D6253" w:rsidP="00570417">
      <w:pPr>
        <w:widowControl w:val="0"/>
        <w:numPr>
          <w:ilvl w:val="0"/>
          <w:numId w:val="24"/>
        </w:numPr>
        <w:spacing w:after="240"/>
        <w:rPr>
          <w:rFonts w:ascii="Tw Cen MT" w:hAnsi="Tw Cen MT"/>
          <w:b/>
          <w:szCs w:val="24"/>
        </w:rPr>
      </w:pPr>
      <w:r w:rsidRPr="00EF05C7">
        <w:rPr>
          <w:rFonts w:ascii="Tw Cen MT" w:hAnsi="Tw Cen MT"/>
          <w:b/>
          <w:szCs w:val="24"/>
        </w:rPr>
        <w:t>National Forest or Wildlife Refuge:</w:t>
      </w:r>
    </w:p>
    <w:p w14:paraId="414CE18E" w14:textId="77777777" w:rsidR="004D6253" w:rsidRPr="00EF05C7" w:rsidRDefault="004D6253" w:rsidP="004D6253">
      <w:pPr>
        <w:widowControl w:val="0"/>
        <w:spacing w:after="240"/>
        <w:ind w:left="720"/>
        <w:rPr>
          <w:rFonts w:ascii="Tw Cen MT" w:hAnsi="Tw Cen MT"/>
          <w:szCs w:val="24"/>
        </w:rPr>
      </w:pPr>
      <w:r w:rsidRPr="00EF05C7">
        <w:rPr>
          <w:rFonts w:ascii="Tw Cen MT" w:hAnsi="Tw Cen MT"/>
          <w:szCs w:val="24"/>
        </w:rPr>
        <w:fldChar w:fldCharType="begin">
          <w:ffData>
            <w:name w:val="Check54"/>
            <w:enabled/>
            <w:calcOnExit w:val="0"/>
            <w:checkBox>
              <w:sizeAuto/>
              <w:default w:val="0"/>
            </w:checkBox>
          </w:ffData>
        </w:fldChar>
      </w:r>
      <w:r w:rsidRPr="00EF05C7">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EF05C7">
        <w:rPr>
          <w:rFonts w:ascii="Tw Cen MT" w:hAnsi="Tw Cen MT"/>
          <w:szCs w:val="24"/>
        </w:rPr>
        <w:fldChar w:fldCharType="end"/>
      </w:r>
      <w:r w:rsidRPr="00EF05C7">
        <w:rPr>
          <w:rFonts w:ascii="Tw Cen MT" w:hAnsi="Tw Cen MT"/>
          <w:szCs w:val="24"/>
        </w:rPr>
        <w:t xml:space="preserve"> The property is not within or adjacent to the boundaries of a National Forest or Wildlife Refuge.</w:t>
      </w:r>
    </w:p>
    <w:p w14:paraId="3D75E28C" w14:textId="77777777" w:rsidR="004D6253" w:rsidRPr="00EF05C7" w:rsidRDefault="004D6253" w:rsidP="004D6253">
      <w:pPr>
        <w:widowControl w:val="0"/>
        <w:spacing w:after="240"/>
        <w:ind w:left="720"/>
        <w:rPr>
          <w:rFonts w:ascii="Tw Cen MT" w:hAnsi="Tw Cen MT"/>
          <w:szCs w:val="24"/>
        </w:rPr>
      </w:pPr>
      <w:r w:rsidRPr="00EF05C7">
        <w:rPr>
          <w:rFonts w:ascii="Tw Cen MT" w:hAnsi="Tw Cen MT"/>
          <w:szCs w:val="24"/>
        </w:rPr>
        <w:fldChar w:fldCharType="begin">
          <w:ffData>
            <w:name w:val="Check55"/>
            <w:enabled/>
            <w:calcOnExit w:val="0"/>
            <w:checkBox>
              <w:sizeAuto/>
              <w:default w:val="0"/>
            </w:checkBox>
          </w:ffData>
        </w:fldChar>
      </w:r>
      <w:r w:rsidRPr="00EF05C7">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EF05C7">
        <w:rPr>
          <w:rFonts w:ascii="Tw Cen MT" w:hAnsi="Tw Cen MT"/>
          <w:szCs w:val="24"/>
        </w:rPr>
        <w:fldChar w:fldCharType="end"/>
      </w:r>
      <w:r w:rsidRPr="00EF05C7">
        <w:rPr>
          <w:rFonts w:ascii="Tw Cen MT" w:hAnsi="Tw Cen MT"/>
          <w:szCs w:val="24"/>
        </w:rPr>
        <w:t xml:space="preserve"> The property is within or adjacent to the boundaries of a National Forest or Wildlife Refuge known as: </w:t>
      </w:r>
      <w:r w:rsidRPr="00EF05C7">
        <w:rPr>
          <w:rFonts w:ascii="Tw Cen MT" w:hAnsi="Tw Cen MT"/>
          <w:szCs w:val="24"/>
        </w:rPr>
        <w:fldChar w:fldCharType="begin">
          <w:ffData>
            <w:name w:val="Text18"/>
            <w:enabled/>
            <w:calcOnExit w:val="0"/>
            <w:textInput/>
          </w:ffData>
        </w:fldChar>
      </w:r>
      <w:r w:rsidRPr="00EF05C7">
        <w:rPr>
          <w:rFonts w:ascii="Tw Cen MT" w:hAnsi="Tw Cen MT"/>
          <w:szCs w:val="24"/>
        </w:rPr>
        <w:instrText xml:space="preserve"> FORMTEXT </w:instrText>
      </w:r>
      <w:r w:rsidRPr="00EF05C7">
        <w:rPr>
          <w:rFonts w:ascii="Tw Cen MT" w:hAnsi="Tw Cen MT"/>
          <w:szCs w:val="24"/>
        </w:rPr>
      </w:r>
      <w:r w:rsidRPr="00EF05C7">
        <w:rPr>
          <w:rFonts w:ascii="Tw Cen MT" w:hAnsi="Tw Cen MT"/>
          <w:szCs w:val="24"/>
        </w:rPr>
        <w:fldChar w:fldCharType="separate"/>
      </w:r>
      <w:r w:rsidRPr="00EF05C7">
        <w:rPr>
          <w:rFonts w:ascii="Tw Cen MT" w:hAnsi="Tw Cen MT"/>
          <w:noProof/>
          <w:szCs w:val="24"/>
        </w:rPr>
        <w:t> </w:t>
      </w:r>
      <w:r w:rsidRPr="00EF05C7">
        <w:rPr>
          <w:rFonts w:ascii="Tw Cen MT" w:hAnsi="Tw Cen MT"/>
          <w:noProof/>
          <w:szCs w:val="24"/>
        </w:rPr>
        <w:t> </w:t>
      </w:r>
      <w:r w:rsidRPr="00EF05C7">
        <w:rPr>
          <w:rFonts w:ascii="Tw Cen MT" w:hAnsi="Tw Cen MT"/>
          <w:noProof/>
          <w:szCs w:val="24"/>
        </w:rPr>
        <w:t> </w:t>
      </w:r>
      <w:r w:rsidRPr="00EF05C7">
        <w:rPr>
          <w:rFonts w:ascii="Tw Cen MT" w:hAnsi="Tw Cen MT"/>
          <w:noProof/>
          <w:szCs w:val="24"/>
        </w:rPr>
        <w:t> </w:t>
      </w:r>
      <w:r w:rsidRPr="00EF05C7">
        <w:rPr>
          <w:rFonts w:ascii="Tw Cen MT" w:hAnsi="Tw Cen MT"/>
          <w:noProof/>
          <w:szCs w:val="24"/>
        </w:rPr>
        <w:t> </w:t>
      </w:r>
      <w:r w:rsidRPr="00EF05C7">
        <w:rPr>
          <w:rFonts w:ascii="Tw Cen MT" w:hAnsi="Tw Cen MT"/>
          <w:szCs w:val="24"/>
        </w:rPr>
        <w:fldChar w:fldCharType="end"/>
      </w:r>
    </w:p>
    <w:p w14:paraId="6E80E627" w14:textId="77777777" w:rsidR="004D6253" w:rsidRPr="00EF05C7" w:rsidRDefault="004D6253" w:rsidP="004D6253">
      <w:pPr>
        <w:widowControl w:val="0"/>
        <w:spacing w:after="240"/>
        <w:ind w:left="720"/>
        <w:rPr>
          <w:rFonts w:ascii="Tw Cen MT" w:hAnsi="Tw Cen MT"/>
          <w:szCs w:val="24"/>
        </w:rPr>
      </w:pPr>
      <w:r w:rsidRPr="00EF05C7">
        <w:rPr>
          <w:rFonts w:ascii="Tw Cen MT" w:hAnsi="Tw Cen MT"/>
          <w:szCs w:val="24"/>
        </w:rPr>
        <w:t>Provide copies of maps and laws establishing National Parks or Wildlife Refuges for excess properties located within or adjacent to boundaries of such designated areas.</w:t>
      </w:r>
    </w:p>
    <w:p w14:paraId="22F17BBE" w14:textId="77777777" w:rsidR="00B84951" w:rsidRPr="00EF05C7" w:rsidRDefault="00B84951" w:rsidP="0027502D">
      <w:pPr>
        <w:widowControl w:val="0"/>
        <w:spacing w:after="240"/>
        <w:rPr>
          <w:rFonts w:ascii="Tw Cen MT" w:hAnsi="Tw Cen MT"/>
          <w:bCs/>
          <w:szCs w:val="24"/>
        </w:rPr>
      </w:pPr>
    </w:p>
    <w:p w14:paraId="447BF6E2" w14:textId="77777777" w:rsidR="00F07ED6" w:rsidRPr="00EF05C7" w:rsidRDefault="00F07ED6" w:rsidP="00570417">
      <w:pPr>
        <w:widowControl w:val="0"/>
        <w:numPr>
          <w:ilvl w:val="0"/>
          <w:numId w:val="24"/>
        </w:numPr>
        <w:tabs>
          <w:tab w:val="left" w:pos="900"/>
        </w:tabs>
        <w:spacing w:after="240"/>
        <w:rPr>
          <w:rFonts w:ascii="Tw Cen MT" w:hAnsi="Tw Cen MT"/>
          <w:b/>
          <w:szCs w:val="24"/>
        </w:rPr>
      </w:pPr>
      <w:r w:rsidRPr="00EF05C7">
        <w:rPr>
          <w:rFonts w:ascii="Tw Cen MT" w:hAnsi="Tw Cen MT"/>
          <w:b/>
          <w:szCs w:val="24"/>
        </w:rPr>
        <w:t>NEPA Compliance:</w:t>
      </w:r>
    </w:p>
    <w:p w14:paraId="62BB05FB" w14:textId="663A00BB" w:rsidR="00F07ED6" w:rsidRPr="00EF05C7" w:rsidRDefault="00B30BE0" w:rsidP="00133540">
      <w:pPr>
        <w:widowControl w:val="0"/>
        <w:spacing w:after="240"/>
        <w:ind w:left="720"/>
        <w:rPr>
          <w:rFonts w:ascii="Tw Cen MT" w:hAnsi="Tw Cen MT"/>
          <w:szCs w:val="24"/>
        </w:rPr>
      </w:pPr>
      <w:r w:rsidRPr="00EF05C7">
        <w:rPr>
          <w:rFonts w:ascii="Tw Cen MT" w:hAnsi="Tw Cen MT"/>
          <w:szCs w:val="24"/>
        </w:rPr>
        <w:fldChar w:fldCharType="begin">
          <w:ffData>
            <w:name w:val="Check18"/>
            <w:enabled/>
            <w:calcOnExit w:val="0"/>
            <w:checkBox>
              <w:sizeAuto/>
              <w:default w:val="0"/>
            </w:checkBox>
          </w:ffData>
        </w:fldChar>
      </w:r>
      <w:r w:rsidR="00F07ED6" w:rsidRPr="00EF05C7">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EF05C7">
        <w:rPr>
          <w:rFonts w:ascii="Tw Cen MT" w:hAnsi="Tw Cen MT"/>
          <w:szCs w:val="24"/>
        </w:rPr>
        <w:fldChar w:fldCharType="end"/>
      </w:r>
      <w:r w:rsidR="00F5462C" w:rsidRPr="00EF05C7">
        <w:rPr>
          <w:rFonts w:ascii="Tw Cen MT" w:hAnsi="Tw Cen MT"/>
          <w:szCs w:val="24"/>
        </w:rPr>
        <w:t xml:space="preserve"> Yes, </w:t>
      </w:r>
      <w:r w:rsidR="006479A0" w:rsidRPr="00EF05C7">
        <w:rPr>
          <w:rFonts w:ascii="Tw Cen MT" w:hAnsi="Tw Cen MT"/>
          <w:szCs w:val="24"/>
        </w:rPr>
        <w:t xml:space="preserve">the </w:t>
      </w:r>
      <w:r w:rsidR="00F109F9" w:rsidRPr="00EF05C7">
        <w:rPr>
          <w:rFonts w:ascii="Tw Cen MT" w:hAnsi="Tw Cen MT"/>
          <w:szCs w:val="24"/>
        </w:rPr>
        <w:t>r</w:t>
      </w:r>
      <w:r w:rsidR="00F07ED6" w:rsidRPr="00EF05C7">
        <w:rPr>
          <w:rFonts w:ascii="Tw Cen MT" w:hAnsi="Tw Cen MT"/>
          <w:szCs w:val="24"/>
        </w:rPr>
        <w:t xml:space="preserve">eporting </w:t>
      </w:r>
      <w:r w:rsidR="006479A0" w:rsidRPr="00EF05C7">
        <w:rPr>
          <w:rFonts w:ascii="Tw Cen MT" w:hAnsi="Tw Cen MT"/>
          <w:szCs w:val="24"/>
        </w:rPr>
        <w:t xml:space="preserve">landholding </w:t>
      </w:r>
      <w:r w:rsidR="00F07ED6" w:rsidRPr="00EF05C7">
        <w:rPr>
          <w:rFonts w:ascii="Tw Cen MT" w:hAnsi="Tw Cen MT"/>
          <w:szCs w:val="24"/>
        </w:rPr>
        <w:t>agency has complied with the National Environmental Policy Act</w:t>
      </w:r>
      <w:r w:rsidR="00A77341" w:rsidRPr="00EF05C7">
        <w:rPr>
          <w:rFonts w:ascii="Tw Cen MT" w:hAnsi="Tw Cen MT"/>
          <w:szCs w:val="24"/>
        </w:rPr>
        <w:t xml:space="preserve"> (NEPA)</w:t>
      </w:r>
      <w:r w:rsidR="00F07ED6" w:rsidRPr="00EF05C7">
        <w:rPr>
          <w:rFonts w:ascii="Tw Cen MT" w:hAnsi="Tw Cen MT"/>
          <w:szCs w:val="24"/>
        </w:rPr>
        <w:t>.</w:t>
      </w:r>
    </w:p>
    <w:p w14:paraId="3BE14BC5" w14:textId="450828CB" w:rsidR="00F07ED6" w:rsidRPr="00EF05C7" w:rsidRDefault="00B30BE0" w:rsidP="00133540">
      <w:pPr>
        <w:widowControl w:val="0"/>
        <w:spacing w:after="240"/>
        <w:ind w:left="720"/>
        <w:rPr>
          <w:rFonts w:ascii="Tw Cen MT" w:hAnsi="Tw Cen MT"/>
          <w:szCs w:val="24"/>
        </w:rPr>
      </w:pPr>
      <w:r w:rsidRPr="00EF05C7">
        <w:rPr>
          <w:rFonts w:ascii="Tw Cen MT" w:hAnsi="Tw Cen MT"/>
          <w:szCs w:val="24"/>
        </w:rPr>
        <w:lastRenderedPageBreak/>
        <w:fldChar w:fldCharType="begin">
          <w:ffData>
            <w:name w:val="Check19"/>
            <w:enabled/>
            <w:calcOnExit w:val="0"/>
            <w:checkBox>
              <w:sizeAuto/>
              <w:default w:val="0"/>
            </w:checkBox>
          </w:ffData>
        </w:fldChar>
      </w:r>
      <w:r w:rsidR="00F07ED6" w:rsidRPr="00EF05C7">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EF05C7">
        <w:rPr>
          <w:rFonts w:ascii="Tw Cen MT" w:hAnsi="Tw Cen MT"/>
          <w:szCs w:val="24"/>
        </w:rPr>
        <w:fldChar w:fldCharType="end"/>
      </w:r>
      <w:r w:rsidR="00F5462C" w:rsidRPr="00EF05C7">
        <w:rPr>
          <w:rFonts w:ascii="Tw Cen MT" w:hAnsi="Tw Cen MT"/>
          <w:szCs w:val="24"/>
        </w:rPr>
        <w:t xml:space="preserve"> No, </w:t>
      </w:r>
      <w:r w:rsidR="00F07ED6" w:rsidRPr="00EF05C7">
        <w:rPr>
          <w:rFonts w:ascii="Tw Cen MT" w:hAnsi="Tw Cen MT"/>
          <w:szCs w:val="24"/>
        </w:rPr>
        <w:t xml:space="preserve">If not currently in compliance, indicate when </w:t>
      </w:r>
      <w:r w:rsidR="00570417" w:rsidRPr="00EF05C7">
        <w:rPr>
          <w:rFonts w:ascii="Tw Cen MT" w:hAnsi="Tw Cen MT"/>
          <w:szCs w:val="24"/>
        </w:rPr>
        <w:t xml:space="preserve">the reporting landholding </w:t>
      </w:r>
      <w:r w:rsidR="00F07ED6" w:rsidRPr="00EF05C7">
        <w:rPr>
          <w:rFonts w:ascii="Tw Cen MT" w:hAnsi="Tw Cen MT"/>
          <w:szCs w:val="24"/>
        </w:rPr>
        <w:t xml:space="preserve">agency will be in compliance:  </w:t>
      </w:r>
      <w:r w:rsidRPr="00EF05C7">
        <w:rPr>
          <w:rFonts w:ascii="Tw Cen MT" w:hAnsi="Tw Cen MT"/>
          <w:szCs w:val="24"/>
        </w:rPr>
        <w:fldChar w:fldCharType="begin">
          <w:ffData>
            <w:name w:val="Text7"/>
            <w:enabled/>
            <w:calcOnExit w:val="0"/>
            <w:textInput>
              <w:default w:val="                                                        "/>
            </w:textInput>
          </w:ffData>
        </w:fldChar>
      </w:r>
      <w:r w:rsidR="00F07ED6" w:rsidRPr="00EF05C7">
        <w:rPr>
          <w:rFonts w:ascii="Tw Cen MT" w:hAnsi="Tw Cen MT"/>
          <w:szCs w:val="24"/>
        </w:rPr>
        <w:instrText xml:space="preserve"> FORMTEXT </w:instrText>
      </w:r>
      <w:r w:rsidRPr="00EF05C7">
        <w:rPr>
          <w:rFonts w:ascii="Tw Cen MT" w:hAnsi="Tw Cen MT"/>
          <w:szCs w:val="24"/>
        </w:rPr>
      </w:r>
      <w:r w:rsidRPr="00EF05C7">
        <w:rPr>
          <w:rFonts w:ascii="Tw Cen MT" w:hAnsi="Tw Cen MT"/>
          <w:szCs w:val="24"/>
        </w:rPr>
        <w:fldChar w:fldCharType="separate"/>
      </w:r>
      <w:r w:rsidR="00F07ED6" w:rsidRPr="00EF05C7">
        <w:rPr>
          <w:rFonts w:ascii="Tw Cen MT" w:hAnsi="Tw Cen MT"/>
          <w:noProof/>
          <w:szCs w:val="24"/>
        </w:rPr>
        <w:t xml:space="preserve">                                                        </w:t>
      </w:r>
      <w:r w:rsidRPr="00EF05C7">
        <w:rPr>
          <w:rFonts w:ascii="Tw Cen MT" w:hAnsi="Tw Cen MT"/>
          <w:szCs w:val="24"/>
        </w:rPr>
        <w:fldChar w:fldCharType="end"/>
      </w:r>
    </w:p>
    <w:p w14:paraId="4D249962" w14:textId="6976F141" w:rsidR="00F07ED6" w:rsidRDefault="00F07ED6" w:rsidP="00133540">
      <w:pPr>
        <w:widowControl w:val="0"/>
        <w:spacing w:after="240"/>
        <w:ind w:left="720"/>
        <w:rPr>
          <w:rFonts w:ascii="Tw Cen MT" w:hAnsi="Tw Cen MT"/>
          <w:i/>
          <w:szCs w:val="24"/>
        </w:rPr>
      </w:pPr>
      <w:r w:rsidRPr="00EF05C7">
        <w:rPr>
          <w:rFonts w:ascii="Tw Cen MT" w:hAnsi="Tw Cen MT"/>
          <w:b/>
          <w:color w:val="FF0000"/>
          <w:szCs w:val="24"/>
        </w:rPr>
        <w:t>NOTE</w:t>
      </w:r>
      <w:r w:rsidRPr="00EF05C7">
        <w:rPr>
          <w:rFonts w:ascii="Tw Cen MT" w:hAnsi="Tw Cen MT"/>
          <w:b/>
          <w:szCs w:val="24"/>
        </w:rPr>
        <w:t>:</w:t>
      </w:r>
      <w:r w:rsidRPr="00EF05C7">
        <w:rPr>
          <w:rFonts w:ascii="Tw Cen MT" w:hAnsi="Tw Cen MT"/>
          <w:i/>
          <w:szCs w:val="24"/>
        </w:rPr>
        <w:t xml:space="preserve"> The NEPA Federal action for the reporting agency is the reporting of the property </w:t>
      </w:r>
      <w:r w:rsidR="0022193A">
        <w:rPr>
          <w:rFonts w:ascii="Tw Cen MT" w:hAnsi="Tw Cen MT"/>
          <w:i/>
          <w:szCs w:val="24"/>
        </w:rPr>
        <w:t>excess to GSA and</w:t>
      </w:r>
      <w:r w:rsidRPr="00EF05C7">
        <w:rPr>
          <w:rFonts w:ascii="Tw Cen MT" w:hAnsi="Tw Cen MT"/>
          <w:i/>
          <w:szCs w:val="24"/>
        </w:rPr>
        <w:t xml:space="preserve"> not the disposal of the property.</w:t>
      </w:r>
    </w:p>
    <w:p w14:paraId="1F4AA0D3" w14:textId="77777777" w:rsidR="005C228B" w:rsidRPr="00EF05C7" w:rsidRDefault="005C228B" w:rsidP="00133540">
      <w:pPr>
        <w:widowControl w:val="0"/>
        <w:spacing w:after="240"/>
        <w:ind w:left="720"/>
        <w:rPr>
          <w:rFonts w:ascii="Tw Cen MT" w:hAnsi="Tw Cen MT"/>
          <w:i/>
          <w:szCs w:val="24"/>
        </w:rPr>
      </w:pPr>
    </w:p>
    <w:p w14:paraId="4BB1FDDB" w14:textId="77777777" w:rsidR="00E50E21" w:rsidRPr="00EF05C7" w:rsidRDefault="00E50E21" w:rsidP="00570417">
      <w:pPr>
        <w:widowControl w:val="0"/>
        <w:numPr>
          <w:ilvl w:val="0"/>
          <w:numId w:val="24"/>
        </w:numPr>
        <w:tabs>
          <w:tab w:val="left" w:pos="990"/>
        </w:tabs>
        <w:spacing w:after="240"/>
        <w:rPr>
          <w:rFonts w:ascii="Tw Cen MT" w:hAnsi="Tw Cen MT"/>
          <w:b/>
        </w:rPr>
      </w:pPr>
      <w:r w:rsidRPr="00EF05C7">
        <w:rPr>
          <w:rFonts w:ascii="Tw Cen MT" w:hAnsi="Tw Cen MT"/>
          <w:b/>
        </w:rPr>
        <w:t>Historic, Archeological and Cultural Resources:</w:t>
      </w:r>
    </w:p>
    <w:p w14:paraId="0664960D" w14:textId="0DD8B70B" w:rsidR="00E50E21" w:rsidRPr="00EF05C7" w:rsidRDefault="00E50E21" w:rsidP="00E50E21">
      <w:pPr>
        <w:widowControl w:val="0"/>
        <w:spacing w:after="240"/>
        <w:ind w:left="360" w:firstLine="360"/>
        <w:rPr>
          <w:rFonts w:ascii="Tw Cen MT" w:hAnsi="Tw Cen MT"/>
          <w:b/>
          <w:i/>
          <w:szCs w:val="24"/>
        </w:rPr>
      </w:pPr>
      <w:r w:rsidRPr="00EF05C7">
        <w:rPr>
          <w:rFonts w:ascii="Tw Cen MT" w:hAnsi="Tw Cen MT"/>
          <w:b/>
          <w:i/>
          <w:szCs w:val="24"/>
        </w:rPr>
        <w:t xml:space="preserve">Historic, Archeological and Cultural Resources </w:t>
      </w:r>
      <w:r w:rsidR="0022193A">
        <w:rPr>
          <w:rFonts w:ascii="Tw Cen MT" w:hAnsi="Tw Cen MT"/>
          <w:b/>
          <w:i/>
          <w:szCs w:val="24"/>
        </w:rPr>
        <w:t xml:space="preserve">located </w:t>
      </w:r>
      <w:r w:rsidRPr="00EF05C7">
        <w:rPr>
          <w:rFonts w:ascii="Tw Cen MT" w:hAnsi="Tw Cen MT"/>
          <w:b/>
          <w:i/>
          <w:szCs w:val="24"/>
        </w:rPr>
        <w:t>on the Subject Property:</w:t>
      </w:r>
    </w:p>
    <w:p w14:paraId="5BDD1BE1" w14:textId="77777777" w:rsidR="00E50E21" w:rsidRPr="00EF05C7" w:rsidRDefault="00E50E21" w:rsidP="00E50E21">
      <w:pPr>
        <w:widowControl w:val="0"/>
        <w:spacing w:after="240"/>
        <w:ind w:left="720"/>
        <w:rPr>
          <w:rFonts w:ascii="Tw Cen MT" w:hAnsi="Tw Cen MT"/>
          <w:szCs w:val="24"/>
        </w:rPr>
      </w:pPr>
      <w:r w:rsidRPr="00EF05C7">
        <w:rPr>
          <w:rFonts w:ascii="Tw Cen MT" w:hAnsi="Tw Cen MT"/>
          <w:bCs/>
          <w:szCs w:val="24"/>
        </w:rPr>
        <w:fldChar w:fldCharType="begin">
          <w:ffData>
            <w:name w:val="Check28"/>
            <w:enabled/>
            <w:calcOnExit w:val="0"/>
            <w:checkBox>
              <w:sizeAuto/>
              <w:default w:val="0"/>
            </w:checkBox>
          </w:ffData>
        </w:fldChar>
      </w:r>
      <w:r w:rsidRPr="00EF05C7">
        <w:rPr>
          <w:rFonts w:ascii="Tw Cen MT" w:hAnsi="Tw Cen MT"/>
          <w:bCs/>
          <w:szCs w:val="24"/>
        </w:rPr>
        <w:instrText xml:space="preserve"> FORMCHECKBOX </w:instrText>
      </w:r>
      <w:r w:rsidR="000E073B">
        <w:rPr>
          <w:rFonts w:ascii="Tw Cen MT" w:hAnsi="Tw Cen MT"/>
          <w:bCs/>
          <w:szCs w:val="24"/>
        </w:rPr>
      </w:r>
      <w:r w:rsidR="000E073B">
        <w:rPr>
          <w:rFonts w:ascii="Tw Cen MT" w:hAnsi="Tw Cen MT"/>
          <w:bCs/>
          <w:szCs w:val="24"/>
        </w:rPr>
        <w:fldChar w:fldCharType="separate"/>
      </w:r>
      <w:r w:rsidRPr="00EF05C7">
        <w:rPr>
          <w:rFonts w:ascii="Tw Cen MT" w:hAnsi="Tw Cen MT"/>
          <w:szCs w:val="24"/>
        </w:rPr>
        <w:fldChar w:fldCharType="end"/>
      </w:r>
      <w:r w:rsidRPr="00EF05C7">
        <w:rPr>
          <w:rFonts w:ascii="Tw Cen MT" w:hAnsi="Tw Cen MT"/>
          <w:bCs/>
          <w:szCs w:val="24"/>
        </w:rPr>
        <w:t xml:space="preserve"> </w:t>
      </w:r>
      <w:r w:rsidRPr="00EF05C7">
        <w:rPr>
          <w:rFonts w:ascii="Tw Cen MT" w:hAnsi="Tw Cen MT"/>
          <w:szCs w:val="24"/>
        </w:rPr>
        <w:t>The property and related personal property or fixtures has no known historic, architectural, archeological or cultural significance and is not listed, eligible for listing, or in proximity to any property that is listed on the National Register of Historic Places.</w:t>
      </w:r>
    </w:p>
    <w:p w14:paraId="4C83788E" w14:textId="77777777" w:rsidR="00E50E21" w:rsidRPr="00EF05C7" w:rsidRDefault="00E50E21" w:rsidP="00E50E21">
      <w:pPr>
        <w:widowControl w:val="0"/>
        <w:spacing w:after="240"/>
        <w:ind w:left="720"/>
        <w:rPr>
          <w:rFonts w:ascii="Tw Cen MT" w:hAnsi="Tw Cen MT"/>
          <w:szCs w:val="24"/>
        </w:rPr>
      </w:pPr>
      <w:r w:rsidRPr="00EF05C7">
        <w:rPr>
          <w:rFonts w:ascii="Tw Cen MT" w:hAnsi="Tw Cen MT"/>
          <w:szCs w:val="24"/>
        </w:rPr>
        <w:t>This would include sacred or cultural items identified pursuant to the American Graves Protection and Repatriation Act (25 U.S.C. 3003(d)) and Executive Order 13007 Indian Sacred Sites.</w:t>
      </w:r>
    </w:p>
    <w:p w14:paraId="6AB4B60D" w14:textId="77777777" w:rsidR="00E50E21" w:rsidRPr="00EF05C7" w:rsidRDefault="00E50E21" w:rsidP="00E50E21">
      <w:pPr>
        <w:widowControl w:val="0"/>
        <w:spacing w:after="240"/>
        <w:ind w:left="720"/>
        <w:rPr>
          <w:rFonts w:ascii="Tw Cen MT" w:hAnsi="Tw Cen MT"/>
          <w:szCs w:val="24"/>
        </w:rPr>
      </w:pPr>
      <w:r w:rsidRPr="00EF05C7">
        <w:rPr>
          <w:rFonts w:ascii="Tw Cen MT" w:hAnsi="Tw Cen MT"/>
          <w:bCs/>
          <w:szCs w:val="24"/>
        </w:rPr>
        <w:fldChar w:fldCharType="begin">
          <w:ffData>
            <w:name w:val="Check29"/>
            <w:enabled/>
            <w:calcOnExit w:val="0"/>
            <w:checkBox>
              <w:sizeAuto/>
              <w:default w:val="0"/>
            </w:checkBox>
          </w:ffData>
        </w:fldChar>
      </w:r>
      <w:r w:rsidRPr="00EF05C7">
        <w:rPr>
          <w:rFonts w:ascii="Tw Cen MT" w:hAnsi="Tw Cen MT"/>
          <w:bCs/>
          <w:szCs w:val="24"/>
        </w:rPr>
        <w:instrText xml:space="preserve"> FORMCHECKBOX </w:instrText>
      </w:r>
      <w:r w:rsidR="000E073B">
        <w:rPr>
          <w:rFonts w:ascii="Tw Cen MT" w:hAnsi="Tw Cen MT"/>
          <w:bCs/>
          <w:szCs w:val="24"/>
        </w:rPr>
      </w:r>
      <w:r w:rsidR="000E073B">
        <w:rPr>
          <w:rFonts w:ascii="Tw Cen MT" w:hAnsi="Tw Cen MT"/>
          <w:bCs/>
          <w:szCs w:val="24"/>
        </w:rPr>
        <w:fldChar w:fldCharType="separate"/>
      </w:r>
      <w:r w:rsidRPr="00EF05C7">
        <w:rPr>
          <w:rFonts w:ascii="Tw Cen MT" w:hAnsi="Tw Cen MT"/>
          <w:szCs w:val="24"/>
        </w:rPr>
        <w:fldChar w:fldCharType="end"/>
      </w:r>
      <w:r w:rsidRPr="00EF05C7">
        <w:rPr>
          <w:rFonts w:ascii="Tw Cen MT" w:hAnsi="Tw Cen MT"/>
          <w:bCs/>
          <w:szCs w:val="24"/>
        </w:rPr>
        <w:t xml:space="preserve"> </w:t>
      </w:r>
      <w:r w:rsidRPr="00EF05C7">
        <w:rPr>
          <w:rFonts w:ascii="Tw Cen MT" w:hAnsi="Tw Cen MT"/>
          <w:szCs w:val="24"/>
        </w:rPr>
        <w:t xml:space="preserve">No effort by the public to have this property listed has come to the attention of the </w:t>
      </w:r>
      <w:r w:rsidR="00AC42B9" w:rsidRPr="00EF05C7">
        <w:rPr>
          <w:rFonts w:ascii="Tw Cen MT" w:hAnsi="Tw Cen MT"/>
          <w:szCs w:val="24"/>
        </w:rPr>
        <w:t xml:space="preserve">reporting </w:t>
      </w:r>
      <w:r w:rsidRPr="00EF05C7">
        <w:rPr>
          <w:rFonts w:ascii="Tw Cen MT" w:hAnsi="Tw Cen MT"/>
          <w:szCs w:val="24"/>
        </w:rPr>
        <w:t>landholding agency.</w:t>
      </w:r>
    </w:p>
    <w:p w14:paraId="31B90217" w14:textId="21ACE953" w:rsidR="00E50E21" w:rsidRPr="00EF05C7" w:rsidRDefault="00E50E21" w:rsidP="00E50E21">
      <w:pPr>
        <w:widowControl w:val="0"/>
        <w:spacing w:after="240"/>
        <w:ind w:left="720"/>
        <w:rPr>
          <w:rFonts w:ascii="Tw Cen MT" w:hAnsi="Tw Cen MT"/>
          <w:szCs w:val="24"/>
        </w:rPr>
      </w:pPr>
      <w:r w:rsidRPr="00EF05C7">
        <w:rPr>
          <w:rFonts w:ascii="Tw Cen MT" w:hAnsi="Tw Cen MT"/>
          <w:bCs/>
          <w:szCs w:val="24"/>
        </w:rPr>
        <w:fldChar w:fldCharType="begin">
          <w:ffData>
            <w:name w:val="Check31"/>
            <w:enabled/>
            <w:calcOnExit w:val="0"/>
            <w:checkBox>
              <w:sizeAuto/>
              <w:default w:val="0"/>
            </w:checkBox>
          </w:ffData>
        </w:fldChar>
      </w:r>
      <w:r w:rsidRPr="00EF05C7">
        <w:rPr>
          <w:rFonts w:ascii="Tw Cen MT" w:hAnsi="Tw Cen MT"/>
          <w:bCs/>
          <w:szCs w:val="24"/>
        </w:rPr>
        <w:instrText xml:space="preserve"> FORMCHECKBOX </w:instrText>
      </w:r>
      <w:r w:rsidR="000E073B">
        <w:rPr>
          <w:rFonts w:ascii="Tw Cen MT" w:hAnsi="Tw Cen MT"/>
          <w:bCs/>
          <w:szCs w:val="24"/>
        </w:rPr>
      </w:r>
      <w:r w:rsidR="000E073B">
        <w:rPr>
          <w:rFonts w:ascii="Tw Cen MT" w:hAnsi="Tw Cen MT"/>
          <w:bCs/>
          <w:szCs w:val="24"/>
        </w:rPr>
        <w:fldChar w:fldCharType="separate"/>
      </w:r>
      <w:r w:rsidRPr="00EF05C7">
        <w:rPr>
          <w:rFonts w:ascii="Tw Cen MT" w:hAnsi="Tw Cen MT"/>
          <w:szCs w:val="24"/>
        </w:rPr>
        <w:fldChar w:fldCharType="end"/>
      </w:r>
      <w:r w:rsidRPr="00EF05C7">
        <w:rPr>
          <w:rFonts w:ascii="Tw Cen MT" w:hAnsi="Tw Cen MT"/>
          <w:bCs/>
          <w:szCs w:val="24"/>
        </w:rPr>
        <w:t xml:space="preserve"> </w:t>
      </w:r>
      <w:r w:rsidRPr="00EF05C7">
        <w:rPr>
          <w:rFonts w:ascii="Tw Cen MT" w:hAnsi="Tw Cen MT"/>
          <w:szCs w:val="24"/>
        </w:rPr>
        <w:t>This property and related personal property or fixtures has historic, architectural, archeological or cultural significance and is listed, eligible for listing, or in proximity to a property listed on the National Register of Historic Places.</w:t>
      </w:r>
    </w:p>
    <w:p w14:paraId="2191FF61" w14:textId="017FE1A9" w:rsidR="00E50E21" w:rsidRPr="00EF05C7" w:rsidRDefault="00E50E21" w:rsidP="00E50E21">
      <w:pPr>
        <w:widowControl w:val="0"/>
        <w:spacing w:after="240"/>
        <w:ind w:left="720"/>
        <w:rPr>
          <w:rFonts w:ascii="Tw Cen MT" w:hAnsi="Tw Cen MT"/>
          <w:szCs w:val="24"/>
        </w:rPr>
      </w:pPr>
      <w:r w:rsidRPr="00EF05C7">
        <w:rPr>
          <w:rFonts w:ascii="Tw Cen MT" w:hAnsi="Tw Cen MT"/>
          <w:szCs w:val="24"/>
        </w:rPr>
        <w:t xml:space="preserve">If the property is historic or has historic fixtures or related personal property, etc., provide specifics. If applicable, provide copies of the nomination form, </w:t>
      </w:r>
      <w:r w:rsidR="00F109F9" w:rsidRPr="00EF05C7">
        <w:rPr>
          <w:rFonts w:ascii="Tw Cen MT" w:hAnsi="Tw Cen MT"/>
          <w:szCs w:val="24"/>
        </w:rPr>
        <w:t xml:space="preserve">eligibility determination, </w:t>
      </w:r>
      <w:r w:rsidRPr="00EF05C7">
        <w:rPr>
          <w:rFonts w:ascii="Tw Cen MT" w:hAnsi="Tw Cen MT"/>
          <w:szCs w:val="24"/>
        </w:rPr>
        <w:t xml:space="preserve">archeological surveys, any memorandum of agreement, listing in the Federal Register, and correspondence from the Advisory Council on Historic Preservation, the State Historic Preservation Officer, historic societies or tribal representatives. Provide any information available regarding any effort by the public to have the property so listed.  </w:t>
      </w:r>
    </w:p>
    <w:p w14:paraId="78FEE99A" w14:textId="77777777" w:rsidR="00E50E21" w:rsidRPr="00EF05C7" w:rsidRDefault="00E50E21" w:rsidP="00E50E21">
      <w:pPr>
        <w:widowControl w:val="0"/>
        <w:spacing w:after="240"/>
        <w:ind w:firstLine="720"/>
        <w:rPr>
          <w:rFonts w:ascii="Tw Cen MT" w:hAnsi="Tw Cen MT"/>
          <w:szCs w:val="24"/>
        </w:rPr>
      </w:pPr>
      <w:r w:rsidRPr="00EF05C7">
        <w:rPr>
          <w:rFonts w:ascii="Tw Cen MT" w:hAnsi="Tw Cen MT"/>
          <w:szCs w:val="24"/>
        </w:rPr>
        <w:t>Describe here or list attachment(s)</w:t>
      </w:r>
    </w:p>
    <w:p w14:paraId="089F307B" w14:textId="0D087B59" w:rsidR="0022193A" w:rsidRPr="005C228B" w:rsidRDefault="00E50E21" w:rsidP="005C228B">
      <w:pPr>
        <w:widowControl w:val="0"/>
        <w:spacing w:after="240"/>
        <w:ind w:firstLine="720"/>
        <w:rPr>
          <w:rFonts w:ascii="Tw Cen MT" w:hAnsi="Tw Cen MT"/>
          <w:szCs w:val="24"/>
        </w:rPr>
      </w:pPr>
      <w:r w:rsidRPr="00EF05C7">
        <w:rPr>
          <w:rFonts w:ascii="Tw Cen MT" w:hAnsi="Tw Cen MT"/>
          <w:szCs w:val="24"/>
        </w:rPr>
        <w:fldChar w:fldCharType="begin">
          <w:ffData>
            <w:name w:val="Text1"/>
            <w:enabled/>
            <w:calcOnExit w:val="0"/>
            <w:textInput>
              <w:default w:val="                                                                          "/>
            </w:textInput>
          </w:ffData>
        </w:fldChar>
      </w:r>
      <w:r w:rsidRPr="00EF05C7">
        <w:rPr>
          <w:rFonts w:ascii="Tw Cen MT" w:hAnsi="Tw Cen MT"/>
          <w:szCs w:val="24"/>
        </w:rPr>
        <w:instrText xml:space="preserve"> FORMTEXT </w:instrText>
      </w:r>
      <w:r w:rsidRPr="00EF05C7">
        <w:rPr>
          <w:rFonts w:ascii="Tw Cen MT" w:hAnsi="Tw Cen MT"/>
          <w:szCs w:val="24"/>
        </w:rPr>
      </w:r>
      <w:r w:rsidRPr="00EF05C7">
        <w:rPr>
          <w:rFonts w:ascii="Tw Cen MT" w:hAnsi="Tw Cen MT"/>
          <w:szCs w:val="24"/>
        </w:rPr>
        <w:fldChar w:fldCharType="separate"/>
      </w:r>
      <w:r w:rsidRPr="00EF05C7">
        <w:rPr>
          <w:rFonts w:ascii="Tw Cen MT" w:hAnsi="Tw Cen MT"/>
          <w:noProof/>
          <w:szCs w:val="24"/>
        </w:rPr>
        <w:t xml:space="preserve">                                                                          </w:t>
      </w:r>
      <w:r w:rsidRPr="00EF05C7">
        <w:rPr>
          <w:rFonts w:ascii="Tw Cen MT" w:hAnsi="Tw Cen MT"/>
          <w:szCs w:val="24"/>
        </w:rPr>
        <w:fldChar w:fldCharType="end"/>
      </w:r>
    </w:p>
    <w:p w14:paraId="5E13911C" w14:textId="38256CC1" w:rsidR="0022193A" w:rsidRPr="0022193A" w:rsidRDefault="0022193A" w:rsidP="00E50E21">
      <w:pPr>
        <w:widowControl w:val="0"/>
        <w:spacing w:after="240"/>
        <w:ind w:left="720"/>
        <w:rPr>
          <w:rFonts w:ascii="Tw Cen MT" w:hAnsi="Tw Cen MT"/>
          <w:b/>
          <w:bCs/>
          <w:i/>
          <w:szCs w:val="24"/>
        </w:rPr>
      </w:pPr>
      <w:r w:rsidRPr="0022193A">
        <w:rPr>
          <w:rFonts w:ascii="Tw Cen MT" w:hAnsi="Tw Cen MT"/>
          <w:b/>
          <w:bCs/>
          <w:i/>
          <w:szCs w:val="24"/>
        </w:rPr>
        <w:t xml:space="preserve">Fine Arts </w:t>
      </w:r>
      <w:r>
        <w:rPr>
          <w:rFonts w:ascii="Tw Cen MT" w:hAnsi="Tw Cen MT"/>
          <w:b/>
          <w:bCs/>
          <w:i/>
          <w:szCs w:val="24"/>
        </w:rPr>
        <w:t>located on</w:t>
      </w:r>
      <w:r w:rsidRPr="0022193A">
        <w:rPr>
          <w:rFonts w:ascii="Tw Cen MT" w:hAnsi="Tw Cen MT"/>
          <w:b/>
          <w:bCs/>
          <w:i/>
          <w:szCs w:val="24"/>
        </w:rPr>
        <w:t xml:space="preserve"> the Subject Property</w:t>
      </w:r>
      <w:r>
        <w:rPr>
          <w:rFonts w:ascii="Tw Cen MT" w:hAnsi="Tw Cen MT"/>
          <w:b/>
          <w:bCs/>
          <w:i/>
          <w:szCs w:val="24"/>
        </w:rPr>
        <w:t>:</w:t>
      </w:r>
    </w:p>
    <w:p w14:paraId="59F3E846" w14:textId="77777777" w:rsidR="00E50E21" w:rsidRPr="00EF05C7" w:rsidRDefault="00E50E21" w:rsidP="00E50E21">
      <w:pPr>
        <w:widowControl w:val="0"/>
        <w:spacing w:after="240"/>
        <w:ind w:left="720"/>
        <w:rPr>
          <w:rFonts w:ascii="Tw Cen MT" w:hAnsi="Tw Cen MT"/>
          <w:szCs w:val="24"/>
        </w:rPr>
      </w:pPr>
      <w:r w:rsidRPr="00EF05C7">
        <w:rPr>
          <w:rFonts w:ascii="Tw Cen MT" w:hAnsi="Tw Cen MT"/>
          <w:bCs/>
          <w:szCs w:val="24"/>
        </w:rPr>
        <w:fldChar w:fldCharType="begin">
          <w:ffData>
            <w:name w:val="Check32"/>
            <w:enabled/>
            <w:calcOnExit w:val="0"/>
            <w:checkBox>
              <w:sizeAuto/>
              <w:default w:val="0"/>
            </w:checkBox>
          </w:ffData>
        </w:fldChar>
      </w:r>
      <w:r w:rsidRPr="00EF05C7">
        <w:rPr>
          <w:rFonts w:ascii="Tw Cen MT" w:hAnsi="Tw Cen MT"/>
          <w:bCs/>
          <w:szCs w:val="24"/>
        </w:rPr>
        <w:instrText xml:space="preserve"> FORMCHECKBOX </w:instrText>
      </w:r>
      <w:r w:rsidR="000E073B">
        <w:rPr>
          <w:rFonts w:ascii="Tw Cen MT" w:hAnsi="Tw Cen MT"/>
          <w:bCs/>
          <w:szCs w:val="24"/>
        </w:rPr>
      </w:r>
      <w:r w:rsidR="000E073B">
        <w:rPr>
          <w:rFonts w:ascii="Tw Cen MT" w:hAnsi="Tw Cen MT"/>
          <w:bCs/>
          <w:szCs w:val="24"/>
        </w:rPr>
        <w:fldChar w:fldCharType="separate"/>
      </w:r>
      <w:r w:rsidRPr="00EF05C7">
        <w:rPr>
          <w:rFonts w:ascii="Tw Cen MT" w:hAnsi="Tw Cen MT"/>
          <w:bCs/>
          <w:szCs w:val="24"/>
        </w:rPr>
        <w:fldChar w:fldCharType="end"/>
      </w:r>
      <w:r w:rsidRPr="00EF05C7">
        <w:rPr>
          <w:rFonts w:ascii="Tw Cen MT" w:hAnsi="Tw Cen MT"/>
          <w:bCs/>
          <w:szCs w:val="24"/>
        </w:rPr>
        <w:t xml:space="preserve"> </w:t>
      </w:r>
      <w:r w:rsidRPr="00EF05C7">
        <w:rPr>
          <w:rFonts w:ascii="Tw Cen MT" w:hAnsi="Tw Cen MT"/>
          <w:szCs w:val="24"/>
        </w:rPr>
        <w:t xml:space="preserve">The property being reported excess does not contain historic and/ or non-historic fine arts (e.g., murals, paintings, sculptures, and decorative architectural features) </w:t>
      </w:r>
    </w:p>
    <w:p w14:paraId="7D22ACAD" w14:textId="77777777" w:rsidR="00E50E21" w:rsidRPr="00EF05C7" w:rsidRDefault="00E50E21" w:rsidP="00E50E21">
      <w:pPr>
        <w:widowControl w:val="0"/>
        <w:spacing w:after="240"/>
        <w:ind w:left="720"/>
        <w:rPr>
          <w:rFonts w:ascii="Tw Cen MT" w:hAnsi="Tw Cen MT"/>
          <w:szCs w:val="24"/>
        </w:rPr>
      </w:pPr>
      <w:r w:rsidRPr="00EF05C7">
        <w:rPr>
          <w:rFonts w:ascii="Tw Cen MT" w:hAnsi="Tw Cen MT"/>
          <w:szCs w:val="24"/>
        </w:rPr>
        <w:fldChar w:fldCharType="begin">
          <w:ffData>
            <w:name w:val="Check33"/>
            <w:enabled/>
            <w:calcOnExit w:val="0"/>
            <w:checkBox>
              <w:sizeAuto/>
              <w:default w:val="0"/>
            </w:checkBox>
          </w:ffData>
        </w:fldChar>
      </w:r>
      <w:r w:rsidRPr="00EF05C7">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EF05C7">
        <w:rPr>
          <w:rFonts w:ascii="Tw Cen MT" w:hAnsi="Tw Cen MT"/>
          <w:szCs w:val="24"/>
        </w:rPr>
        <w:fldChar w:fldCharType="end"/>
      </w:r>
      <w:r w:rsidRPr="00EF05C7">
        <w:rPr>
          <w:rFonts w:ascii="Tw Cen MT" w:hAnsi="Tw Cen MT"/>
          <w:szCs w:val="24"/>
        </w:rPr>
        <w:t xml:space="preserve"> The property being reported excess does contain historic and/ or non-historic fine arts (e.g., murals, paintings, sculptures, and decorative architectural features) </w:t>
      </w:r>
    </w:p>
    <w:p w14:paraId="36477497" w14:textId="77777777" w:rsidR="00E50E21" w:rsidRPr="00EF05C7" w:rsidRDefault="00E50E21" w:rsidP="00E50E21">
      <w:pPr>
        <w:pStyle w:val="Heading8"/>
        <w:keepNext w:val="0"/>
        <w:widowControl w:val="0"/>
        <w:spacing w:after="240"/>
        <w:ind w:left="720" w:firstLine="0"/>
        <w:rPr>
          <w:rFonts w:ascii="Tw Cen MT" w:hAnsi="Tw Cen MT"/>
          <w:b w:val="0"/>
          <w:bCs w:val="0"/>
          <w:i/>
          <w:iCs w:val="0"/>
          <w:szCs w:val="24"/>
        </w:rPr>
      </w:pPr>
      <w:r w:rsidRPr="00EF05C7">
        <w:rPr>
          <w:rFonts w:ascii="Tw Cen MT" w:hAnsi="Tw Cen MT"/>
          <w:bCs w:val="0"/>
          <w:iCs w:val="0"/>
          <w:color w:val="FF0000"/>
          <w:szCs w:val="24"/>
        </w:rPr>
        <w:t>NOTE</w:t>
      </w:r>
      <w:r w:rsidRPr="00EF05C7">
        <w:rPr>
          <w:rFonts w:ascii="Tw Cen MT" w:hAnsi="Tw Cen MT"/>
          <w:bCs w:val="0"/>
          <w:iCs w:val="0"/>
          <w:szCs w:val="24"/>
        </w:rPr>
        <w:t>:</w:t>
      </w:r>
      <w:r w:rsidRPr="00EF05C7">
        <w:rPr>
          <w:rFonts w:ascii="Tw Cen MT" w:hAnsi="Tw Cen MT"/>
          <w:b w:val="0"/>
          <w:bCs w:val="0"/>
          <w:i/>
          <w:iCs w:val="0"/>
          <w:szCs w:val="24"/>
        </w:rPr>
        <w:t xml:space="preserve"> If the property contains fine arts, please provide a complete listing of the artwork and its location.</w:t>
      </w:r>
    </w:p>
    <w:p w14:paraId="6E50958D" w14:textId="1970BDC1" w:rsidR="00E50E21" w:rsidRPr="00EF05C7" w:rsidRDefault="00E50E21" w:rsidP="00E50E21">
      <w:pPr>
        <w:widowControl w:val="0"/>
        <w:spacing w:after="240"/>
        <w:ind w:firstLine="720"/>
        <w:rPr>
          <w:rFonts w:ascii="Tw Cen MT" w:hAnsi="Tw Cen MT"/>
          <w:szCs w:val="24"/>
        </w:rPr>
      </w:pPr>
      <w:r w:rsidRPr="00EF05C7">
        <w:rPr>
          <w:rFonts w:ascii="Tw Cen MT" w:hAnsi="Tw Cen MT"/>
          <w:szCs w:val="24"/>
        </w:rPr>
        <w:t>Describe here or list attachment(s)</w:t>
      </w:r>
      <w:r w:rsidR="005C228B">
        <w:rPr>
          <w:rFonts w:ascii="Tw Cen MT" w:hAnsi="Tw Cen MT"/>
          <w:szCs w:val="24"/>
        </w:rPr>
        <w:t>:</w:t>
      </w:r>
    </w:p>
    <w:p w14:paraId="2486341E" w14:textId="77777777" w:rsidR="00E50E21" w:rsidRPr="00EF05C7" w:rsidRDefault="00E50E21" w:rsidP="00E50E21">
      <w:pPr>
        <w:widowControl w:val="0"/>
        <w:spacing w:after="240"/>
        <w:ind w:firstLine="720"/>
        <w:rPr>
          <w:rFonts w:ascii="Tw Cen MT" w:hAnsi="Tw Cen MT"/>
          <w:szCs w:val="24"/>
        </w:rPr>
      </w:pPr>
      <w:r w:rsidRPr="00EF05C7">
        <w:rPr>
          <w:rFonts w:ascii="Tw Cen MT" w:hAnsi="Tw Cen MT"/>
          <w:szCs w:val="24"/>
        </w:rPr>
        <w:lastRenderedPageBreak/>
        <w:fldChar w:fldCharType="begin">
          <w:ffData>
            <w:name w:val="Text1"/>
            <w:enabled/>
            <w:calcOnExit w:val="0"/>
            <w:textInput>
              <w:default w:val="                                                                          "/>
            </w:textInput>
          </w:ffData>
        </w:fldChar>
      </w:r>
      <w:r w:rsidRPr="00EF05C7">
        <w:rPr>
          <w:rFonts w:ascii="Tw Cen MT" w:hAnsi="Tw Cen MT"/>
          <w:szCs w:val="24"/>
        </w:rPr>
        <w:instrText xml:space="preserve"> FORMTEXT </w:instrText>
      </w:r>
      <w:r w:rsidRPr="00EF05C7">
        <w:rPr>
          <w:rFonts w:ascii="Tw Cen MT" w:hAnsi="Tw Cen MT"/>
          <w:szCs w:val="24"/>
        </w:rPr>
      </w:r>
      <w:r w:rsidRPr="00EF05C7">
        <w:rPr>
          <w:rFonts w:ascii="Tw Cen MT" w:hAnsi="Tw Cen MT"/>
          <w:szCs w:val="24"/>
        </w:rPr>
        <w:fldChar w:fldCharType="separate"/>
      </w:r>
      <w:r w:rsidRPr="00EF05C7">
        <w:rPr>
          <w:rFonts w:ascii="Tw Cen MT" w:hAnsi="Tw Cen MT"/>
          <w:noProof/>
          <w:szCs w:val="24"/>
        </w:rPr>
        <w:t xml:space="preserve">                                                                          </w:t>
      </w:r>
      <w:r w:rsidRPr="00EF05C7">
        <w:rPr>
          <w:rFonts w:ascii="Tw Cen MT" w:hAnsi="Tw Cen MT"/>
          <w:szCs w:val="24"/>
        </w:rPr>
        <w:fldChar w:fldCharType="end"/>
      </w:r>
    </w:p>
    <w:p w14:paraId="4B8A19F8" w14:textId="77777777" w:rsidR="00E50E21" w:rsidRPr="00EF05C7" w:rsidRDefault="00E50E21" w:rsidP="00F6754C">
      <w:pPr>
        <w:widowControl w:val="0"/>
        <w:spacing w:after="240"/>
        <w:ind w:left="720"/>
        <w:rPr>
          <w:rFonts w:ascii="Tw Cen MT" w:hAnsi="Tw Cen MT"/>
          <w:b/>
          <w:i/>
          <w:szCs w:val="24"/>
        </w:rPr>
      </w:pPr>
      <w:r w:rsidRPr="00EF05C7">
        <w:rPr>
          <w:rFonts w:ascii="Tw Cen MT" w:hAnsi="Tw Cen MT"/>
          <w:b/>
          <w:i/>
          <w:szCs w:val="24"/>
        </w:rPr>
        <w:t>Historic, Archeological and Cultural Resources within Proximity of the Subject Property:</w:t>
      </w:r>
    </w:p>
    <w:p w14:paraId="0C132C58" w14:textId="77777777" w:rsidR="00E50E21" w:rsidRPr="00EF05C7" w:rsidRDefault="00E50E21" w:rsidP="00E50E21">
      <w:pPr>
        <w:widowControl w:val="0"/>
        <w:autoSpaceDE w:val="0"/>
        <w:autoSpaceDN w:val="0"/>
        <w:adjustRightInd w:val="0"/>
        <w:spacing w:after="240" w:line="240" w:lineRule="atLeast"/>
        <w:ind w:left="720"/>
        <w:rPr>
          <w:rFonts w:ascii="Tw Cen MT" w:hAnsi="Tw Cen MT"/>
          <w:szCs w:val="24"/>
        </w:rPr>
      </w:pPr>
      <w:r w:rsidRPr="00EF05C7">
        <w:rPr>
          <w:rFonts w:ascii="Tw Cen MT" w:hAnsi="Tw Cen MT"/>
          <w:bCs/>
          <w:szCs w:val="24"/>
        </w:rPr>
        <w:t>The property is located within, or adjacent to, a designated Historic District listed on the National Register of Historic Places:</w:t>
      </w:r>
      <w:r w:rsidRPr="00EF05C7">
        <w:rPr>
          <w:rFonts w:ascii="Tw Cen MT" w:hAnsi="Tw Cen MT"/>
          <w:szCs w:val="24"/>
        </w:rPr>
        <w:t xml:space="preserve"> </w:t>
      </w:r>
    </w:p>
    <w:p w14:paraId="5698D900" w14:textId="77777777" w:rsidR="00E50E21" w:rsidRPr="00EF05C7" w:rsidRDefault="00E50E21" w:rsidP="00E50E21">
      <w:pPr>
        <w:widowControl w:val="0"/>
        <w:autoSpaceDE w:val="0"/>
        <w:autoSpaceDN w:val="0"/>
        <w:adjustRightInd w:val="0"/>
        <w:spacing w:after="240" w:line="240" w:lineRule="atLeast"/>
        <w:ind w:left="720"/>
        <w:rPr>
          <w:rFonts w:ascii="Tw Cen MT" w:hAnsi="Tw Cen MT"/>
          <w:szCs w:val="24"/>
        </w:rPr>
      </w:pPr>
      <w:r w:rsidRPr="00EF05C7">
        <w:rPr>
          <w:rFonts w:ascii="Tw Cen MT" w:hAnsi="Tw Cen MT"/>
          <w:szCs w:val="24"/>
        </w:rPr>
        <w:fldChar w:fldCharType="begin">
          <w:ffData>
            <w:name w:val="Check75"/>
            <w:enabled/>
            <w:calcOnExit w:val="0"/>
            <w:checkBox>
              <w:sizeAuto/>
              <w:default w:val="0"/>
            </w:checkBox>
          </w:ffData>
        </w:fldChar>
      </w:r>
      <w:r w:rsidRPr="00EF05C7">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EF05C7">
        <w:rPr>
          <w:rFonts w:ascii="Tw Cen MT" w:hAnsi="Tw Cen MT"/>
          <w:szCs w:val="24"/>
        </w:rPr>
        <w:fldChar w:fldCharType="end"/>
      </w:r>
      <w:r w:rsidRPr="00EF05C7">
        <w:rPr>
          <w:rFonts w:ascii="Tw Cen MT" w:hAnsi="Tw Cen MT"/>
          <w:szCs w:val="24"/>
        </w:rPr>
        <w:tab/>
        <w:t>No</w:t>
      </w:r>
    </w:p>
    <w:p w14:paraId="40C9B535" w14:textId="77777777" w:rsidR="00E50E21" w:rsidRPr="00EF05C7" w:rsidRDefault="00E50E21" w:rsidP="00E50E21">
      <w:pPr>
        <w:widowControl w:val="0"/>
        <w:autoSpaceDE w:val="0"/>
        <w:autoSpaceDN w:val="0"/>
        <w:adjustRightInd w:val="0"/>
        <w:spacing w:after="240" w:line="240" w:lineRule="atLeast"/>
        <w:ind w:left="720"/>
        <w:rPr>
          <w:rFonts w:ascii="Tw Cen MT" w:hAnsi="Tw Cen MT"/>
          <w:szCs w:val="24"/>
        </w:rPr>
      </w:pPr>
      <w:r w:rsidRPr="00EF05C7">
        <w:rPr>
          <w:rFonts w:ascii="Tw Cen MT" w:hAnsi="Tw Cen MT"/>
          <w:szCs w:val="24"/>
        </w:rPr>
        <w:fldChar w:fldCharType="begin">
          <w:ffData>
            <w:name w:val="Check76"/>
            <w:enabled/>
            <w:calcOnExit w:val="0"/>
            <w:checkBox>
              <w:sizeAuto/>
              <w:default w:val="0"/>
            </w:checkBox>
          </w:ffData>
        </w:fldChar>
      </w:r>
      <w:r w:rsidRPr="00EF05C7">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EF05C7">
        <w:rPr>
          <w:rFonts w:ascii="Tw Cen MT" w:hAnsi="Tw Cen MT"/>
          <w:szCs w:val="24"/>
        </w:rPr>
        <w:fldChar w:fldCharType="end"/>
      </w:r>
      <w:r w:rsidRPr="00EF05C7">
        <w:rPr>
          <w:rFonts w:ascii="Tw Cen MT" w:hAnsi="Tw Cen MT"/>
          <w:szCs w:val="24"/>
        </w:rPr>
        <w:tab/>
        <w:t>Unknown</w:t>
      </w:r>
    </w:p>
    <w:p w14:paraId="153994CA" w14:textId="77777777" w:rsidR="00E50E21" w:rsidRPr="00EF05C7" w:rsidRDefault="00E50E21" w:rsidP="00E50E21">
      <w:pPr>
        <w:widowControl w:val="0"/>
        <w:spacing w:after="240"/>
        <w:ind w:left="720"/>
        <w:rPr>
          <w:rFonts w:ascii="Tw Cen MT" w:hAnsi="Tw Cen MT"/>
          <w:szCs w:val="24"/>
        </w:rPr>
      </w:pPr>
      <w:r w:rsidRPr="00EF05C7">
        <w:rPr>
          <w:rFonts w:ascii="Tw Cen MT" w:hAnsi="Tw Cen MT"/>
          <w:szCs w:val="24"/>
        </w:rPr>
        <w:fldChar w:fldCharType="begin">
          <w:ffData>
            <w:name w:val="Check77"/>
            <w:enabled/>
            <w:calcOnExit w:val="0"/>
            <w:checkBox>
              <w:sizeAuto/>
              <w:default w:val="0"/>
            </w:checkBox>
          </w:ffData>
        </w:fldChar>
      </w:r>
      <w:r w:rsidRPr="00EF05C7">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EF05C7">
        <w:rPr>
          <w:rFonts w:ascii="Tw Cen MT" w:hAnsi="Tw Cen MT"/>
          <w:szCs w:val="24"/>
        </w:rPr>
        <w:fldChar w:fldCharType="end"/>
      </w:r>
      <w:r w:rsidRPr="00EF05C7">
        <w:rPr>
          <w:rFonts w:ascii="Tw Cen MT" w:hAnsi="Tw Cen MT"/>
          <w:szCs w:val="24"/>
        </w:rPr>
        <w:tab/>
        <w:t>Yes.  If yes, please describe.</w:t>
      </w:r>
    </w:p>
    <w:p w14:paraId="5D0DB763" w14:textId="0F4517C5" w:rsidR="00E50E21" w:rsidRPr="00EF05C7" w:rsidRDefault="00E50E21" w:rsidP="00F6754C">
      <w:pPr>
        <w:widowControl w:val="0"/>
        <w:autoSpaceDE w:val="0"/>
        <w:autoSpaceDN w:val="0"/>
        <w:adjustRightInd w:val="0"/>
        <w:spacing w:after="240" w:line="240" w:lineRule="atLeast"/>
        <w:ind w:left="720"/>
        <w:rPr>
          <w:rFonts w:ascii="Tw Cen MT" w:hAnsi="Tw Cen MT"/>
          <w:szCs w:val="24"/>
        </w:rPr>
      </w:pPr>
      <w:r w:rsidRPr="00EF05C7">
        <w:rPr>
          <w:rFonts w:ascii="Tw Cen MT" w:hAnsi="Tw Cen MT"/>
          <w:bCs/>
          <w:szCs w:val="24"/>
        </w:rPr>
        <w:t xml:space="preserve">The property is located within </w:t>
      </w:r>
      <w:r w:rsidR="008618B8" w:rsidRPr="00851033">
        <w:rPr>
          <w:rFonts w:ascii="Tw Cen MT" w:hAnsi="Tw Cen MT"/>
          <w:bCs/>
          <w:szCs w:val="24"/>
        </w:rPr>
        <w:t>proximity</w:t>
      </w:r>
      <w:r w:rsidRPr="00EF05C7">
        <w:rPr>
          <w:rFonts w:ascii="Tw Cen MT" w:hAnsi="Tw Cen MT"/>
          <w:bCs/>
          <w:szCs w:val="24"/>
        </w:rPr>
        <w:t xml:space="preserve"> of other significant archaeological, cultural or historic resource(s):</w:t>
      </w:r>
    </w:p>
    <w:p w14:paraId="72413F08" w14:textId="77777777" w:rsidR="00E50E21" w:rsidRPr="00EF05C7" w:rsidRDefault="00E50E21" w:rsidP="00E50E21">
      <w:pPr>
        <w:widowControl w:val="0"/>
        <w:autoSpaceDE w:val="0"/>
        <w:autoSpaceDN w:val="0"/>
        <w:adjustRightInd w:val="0"/>
        <w:spacing w:after="240" w:line="240" w:lineRule="atLeast"/>
        <w:ind w:left="720"/>
        <w:rPr>
          <w:rFonts w:ascii="Tw Cen MT" w:hAnsi="Tw Cen MT"/>
          <w:szCs w:val="24"/>
        </w:rPr>
      </w:pPr>
      <w:r w:rsidRPr="00EF05C7">
        <w:rPr>
          <w:rFonts w:ascii="Tw Cen MT" w:hAnsi="Tw Cen MT"/>
          <w:szCs w:val="24"/>
        </w:rPr>
        <w:fldChar w:fldCharType="begin">
          <w:ffData>
            <w:name w:val="Check75"/>
            <w:enabled/>
            <w:calcOnExit w:val="0"/>
            <w:checkBox>
              <w:sizeAuto/>
              <w:default w:val="0"/>
            </w:checkBox>
          </w:ffData>
        </w:fldChar>
      </w:r>
      <w:r w:rsidRPr="00EF05C7">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EF05C7">
        <w:rPr>
          <w:rFonts w:ascii="Tw Cen MT" w:hAnsi="Tw Cen MT"/>
          <w:szCs w:val="24"/>
        </w:rPr>
        <w:fldChar w:fldCharType="end"/>
      </w:r>
      <w:r w:rsidRPr="00EF05C7">
        <w:rPr>
          <w:rFonts w:ascii="Tw Cen MT" w:hAnsi="Tw Cen MT"/>
          <w:szCs w:val="24"/>
        </w:rPr>
        <w:tab/>
        <w:t>No</w:t>
      </w:r>
    </w:p>
    <w:p w14:paraId="4C1C0F97" w14:textId="77777777" w:rsidR="00E50E21" w:rsidRPr="00EF05C7" w:rsidRDefault="00E50E21" w:rsidP="00E50E21">
      <w:pPr>
        <w:widowControl w:val="0"/>
        <w:autoSpaceDE w:val="0"/>
        <w:autoSpaceDN w:val="0"/>
        <w:adjustRightInd w:val="0"/>
        <w:spacing w:after="240" w:line="240" w:lineRule="atLeast"/>
        <w:ind w:left="720"/>
        <w:rPr>
          <w:rFonts w:ascii="Tw Cen MT" w:hAnsi="Tw Cen MT"/>
          <w:szCs w:val="24"/>
        </w:rPr>
      </w:pPr>
      <w:r w:rsidRPr="00EF05C7">
        <w:rPr>
          <w:rFonts w:ascii="Tw Cen MT" w:hAnsi="Tw Cen MT"/>
          <w:szCs w:val="24"/>
        </w:rPr>
        <w:fldChar w:fldCharType="begin">
          <w:ffData>
            <w:name w:val="Check76"/>
            <w:enabled/>
            <w:calcOnExit w:val="0"/>
            <w:checkBox>
              <w:sizeAuto/>
              <w:default w:val="0"/>
            </w:checkBox>
          </w:ffData>
        </w:fldChar>
      </w:r>
      <w:r w:rsidRPr="00EF05C7">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EF05C7">
        <w:rPr>
          <w:rFonts w:ascii="Tw Cen MT" w:hAnsi="Tw Cen MT"/>
          <w:szCs w:val="24"/>
        </w:rPr>
        <w:fldChar w:fldCharType="end"/>
      </w:r>
      <w:r w:rsidRPr="00EF05C7">
        <w:rPr>
          <w:rFonts w:ascii="Tw Cen MT" w:hAnsi="Tw Cen MT"/>
          <w:szCs w:val="24"/>
        </w:rPr>
        <w:tab/>
        <w:t>Unknown</w:t>
      </w:r>
    </w:p>
    <w:p w14:paraId="6B8EED18" w14:textId="77777777" w:rsidR="00E50E21" w:rsidRPr="00EF05C7" w:rsidRDefault="00E50E21" w:rsidP="00E50E21">
      <w:pPr>
        <w:widowControl w:val="0"/>
        <w:spacing w:after="240"/>
        <w:ind w:left="720"/>
        <w:rPr>
          <w:rFonts w:ascii="Tw Cen MT" w:hAnsi="Tw Cen MT"/>
          <w:szCs w:val="24"/>
        </w:rPr>
      </w:pPr>
      <w:r w:rsidRPr="000C0580">
        <w:rPr>
          <w:rFonts w:ascii="Tw Cen MT" w:hAnsi="Tw Cen MT"/>
          <w:szCs w:val="24"/>
        </w:rPr>
        <w:fldChar w:fldCharType="begin">
          <w:ffData>
            <w:name w:val="Check77"/>
            <w:enabled/>
            <w:calcOnExit w:val="0"/>
            <w:checkBox>
              <w:sizeAuto/>
              <w:default w:val="0"/>
            </w:checkBox>
          </w:ffData>
        </w:fldChar>
      </w:r>
      <w:r w:rsidRPr="00EF05C7">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0C0580">
        <w:rPr>
          <w:rFonts w:ascii="Tw Cen MT" w:hAnsi="Tw Cen MT"/>
          <w:szCs w:val="24"/>
        </w:rPr>
        <w:fldChar w:fldCharType="end"/>
      </w:r>
      <w:r w:rsidRPr="00EF05C7">
        <w:rPr>
          <w:rFonts w:ascii="Tw Cen MT" w:hAnsi="Tw Cen MT"/>
          <w:szCs w:val="24"/>
        </w:rPr>
        <w:tab/>
        <w:t>Yes.  If yes, please describe.</w:t>
      </w:r>
    </w:p>
    <w:p w14:paraId="652A985E" w14:textId="77777777" w:rsidR="00FC62FE" w:rsidRPr="00EF05C7" w:rsidRDefault="00E50E21" w:rsidP="00E50E21">
      <w:pPr>
        <w:pStyle w:val="Heading8"/>
        <w:keepNext w:val="0"/>
        <w:widowControl w:val="0"/>
        <w:spacing w:after="240"/>
        <w:ind w:left="720" w:firstLine="0"/>
        <w:rPr>
          <w:rFonts w:ascii="Tw Cen MT" w:hAnsi="Tw Cen MT"/>
          <w:b w:val="0"/>
          <w:bCs w:val="0"/>
          <w:i/>
          <w:iCs w:val="0"/>
          <w:szCs w:val="24"/>
        </w:rPr>
      </w:pPr>
      <w:r w:rsidRPr="00EF05C7">
        <w:rPr>
          <w:rFonts w:ascii="Tw Cen MT" w:hAnsi="Tw Cen MT"/>
          <w:bCs w:val="0"/>
          <w:iCs w:val="0"/>
          <w:color w:val="FF0000"/>
          <w:szCs w:val="24"/>
        </w:rPr>
        <w:t>NOTE</w:t>
      </w:r>
      <w:r w:rsidRPr="00EF05C7">
        <w:rPr>
          <w:rFonts w:ascii="Tw Cen MT" w:hAnsi="Tw Cen MT"/>
          <w:bCs w:val="0"/>
          <w:iCs w:val="0"/>
          <w:szCs w:val="24"/>
        </w:rPr>
        <w:t>:</w:t>
      </w:r>
      <w:r w:rsidRPr="00EF05C7">
        <w:rPr>
          <w:rFonts w:ascii="Tw Cen MT" w:hAnsi="Tw Cen MT"/>
          <w:b w:val="0"/>
          <w:bCs w:val="0"/>
          <w:i/>
          <w:iCs w:val="0"/>
          <w:szCs w:val="24"/>
        </w:rPr>
        <w:t xml:space="preserve"> </w:t>
      </w:r>
      <w:r w:rsidR="009A2E01" w:rsidRPr="00EF05C7">
        <w:rPr>
          <w:rFonts w:ascii="Tw Cen MT" w:hAnsi="Tw Cen MT"/>
          <w:b w:val="0"/>
          <w:bCs w:val="0"/>
          <w:i/>
          <w:iCs w:val="0"/>
          <w:szCs w:val="24"/>
        </w:rPr>
        <w:t xml:space="preserve">Section 110 of the </w:t>
      </w:r>
      <w:r w:rsidR="00FC62FE" w:rsidRPr="00EF05C7">
        <w:rPr>
          <w:rFonts w:ascii="Tw Cen MT" w:hAnsi="Tw Cen MT"/>
          <w:b w:val="0"/>
          <w:bCs w:val="0"/>
          <w:i/>
          <w:iCs w:val="0"/>
          <w:szCs w:val="24"/>
        </w:rPr>
        <w:t xml:space="preserve">National Historic Preservation Act requires Federal landholding agencies </w:t>
      </w:r>
      <w:r w:rsidR="008F0F49" w:rsidRPr="00EF05C7">
        <w:rPr>
          <w:rFonts w:ascii="Tw Cen MT" w:hAnsi="Tw Cen MT"/>
          <w:b w:val="0"/>
          <w:bCs w:val="0"/>
          <w:i/>
          <w:iCs w:val="0"/>
          <w:szCs w:val="24"/>
        </w:rPr>
        <w:t>to preserve and document histo</w:t>
      </w:r>
      <w:r w:rsidR="00FC62FE" w:rsidRPr="00EF05C7">
        <w:rPr>
          <w:rFonts w:ascii="Tw Cen MT" w:hAnsi="Tw Cen MT"/>
          <w:b w:val="0"/>
          <w:bCs w:val="0"/>
          <w:i/>
          <w:iCs w:val="0"/>
          <w:szCs w:val="24"/>
        </w:rPr>
        <w:t xml:space="preserve">ric and cultural resources.  This includes the responsibility for determining whether resources are eligible for the National Register of Historic Places.  When property is reported excess to GSA, Section 106 Consultation for the disposal undertaking is the responsibility of GSA and not the reporting landholding agency.  </w:t>
      </w:r>
    </w:p>
    <w:p w14:paraId="2E2448A8" w14:textId="67921A88" w:rsidR="00E50E21" w:rsidRPr="000C0580" w:rsidRDefault="00E50E21" w:rsidP="00E50E21">
      <w:pPr>
        <w:pStyle w:val="Heading8"/>
        <w:keepNext w:val="0"/>
        <w:widowControl w:val="0"/>
        <w:spacing w:after="240"/>
        <w:ind w:left="720" w:firstLine="0"/>
        <w:rPr>
          <w:rFonts w:ascii="Tw Cen MT" w:hAnsi="Tw Cen MT"/>
          <w:b w:val="0"/>
          <w:bCs w:val="0"/>
          <w:i/>
          <w:iCs w:val="0"/>
          <w:szCs w:val="24"/>
        </w:rPr>
      </w:pPr>
      <w:r w:rsidRPr="00EF05C7">
        <w:rPr>
          <w:rFonts w:ascii="Tw Cen MT" w:hAnsi="Tw Cen MT"/>
          <w:b w:val="0"/>
          <w:bCs w:val="0"/>
          <w:i/>
          <w:iCs w:val="0"/>
          <w:szCs w:val="24"/>
        </w:rPr>
        <w:t xml:space="preserve">GSA recommends the participation of the </w:t>
      </w:r>
      <w:r w:rsidR="00AC42B9" w:rsidRPr="00EF05C7">
        <w:rPr>
          <w:rFonts w:ascii="Tw Cen MT" w:hAnsi="Tw Cen MT"/>
          <w:b w:val="0"/>
          <w:bCs w:val="0"/>
          <w:i/>
          <w:iCs w:val="0"/>
          <w:szCs w:val="24"/>
        </w:rPr>
        <w:t xml:space="preserve">reporting </w:t>
      </w:r>
      <w:r w:rsidRPr="00EF05C7">
        <w:rPr>
          <w:rFonts w:ascii="Tw Cen MT" w:hAnsi="Tw Cen MT"/>
          <w:b w:val="0"/>
          <w:bCs w:val="0"/>
          <w:i/>
          <w:iCs w:val="0"/>
          <w:szCs w:val="24"/>
        </w:rPr>
        <w:t>landholding agency’s designated preservation expert when completing all question</w:t>
      </w:r>
      <w:r w:rsidR="00164018" w:rsidRPr="00EF05C7">
        <w:rPr>
          <w:rFonts w:ascii="Tw Cen MT" w:hAnsi="Tw Cen MT"/>
          <w:b w:val="0"/>
          <w:bCs w:val="0"/>
          <w:i/>
          <w:iCs w:val="0"/>
          <w:szCs w:val="24"/>
        </w:rPr>
        <w:t>s</w:t>
      </w:r>
      <w:r w:rsidRPr="00EF05C7">
        <w:rPr>
          <w:rFonts w:ascii="Tw Cen MT" w:hAnsi="Tw Cen MT"/>
          <w:b w:val="0"/>
          <w:bCs w:val="0"/>
          <w:i/>
          <w:iCs w:val="0"/>
          <w:szCs w:val="24"/>
        </w:rPr>
        <w:t xml:space="preserve"> above on historic, archaeological and cultural resources. </w:t>
      </w:r>
    </w:p>
    <w:p w14:paraId="57FE8C21" w14:textId="77777777" w:rsidR="002F3AAB" w:rsidRPr="000C0580" w:rsidRDefault="002F3AAB" w:rsidP="00306446">
      <w:pPr>
        <w:ind w:left="720"/>
        <w:rPr>
          <w:rFonts w:ascii="Tw Cen MT" w:hAnsi="Tw Cen MT"/>
          <w:szCs w:val="24"/>
        </w:rPr>
      </w:pPr>
    </w:p>
    <w:p w14:paraId="5B52B982" w14:textId="20DD4618" w:rsidR="00E50E21" w:rsidRPr="000C0580" w:rsidRDefault="00E50E21" w:rsidP="00570417">
      <w:pPr>
        <w:widowControl w:val="0"/>
        <w:numPr>
          <w:ilvl w:val="0"/>
          <w:numId w:val="24"/>
        </w:numPr>
        <w:spacing w:after="240"/>
        <w:rPr>
          <w:rFonts w:ascii="Tw Cen MT" w:hAnsi="Tw Cen MT"/>
          <w:b/>
          <w:szCs w:val="24"/>
        </w:rPr>
      </w:pPr>
      <w:r w:rsidRPr="000C0580">
        <w:rPr>
          <w:rFonts w:ascii="Tw Cen MT" w:hAnsi="Tw Cen MT"/>
          <w:b/>
          <w:szCs w:val="24"/>
        </w:rPr>
        <w:t xml:space="preserve">Endangered Species </w:t>
      </w:r>
      <w:r w:rsidR="00AC42B9" w:rsidRPr="000C0580">
        <w:rPr>
          <w:rFonts w:ascii="Tw Cen MT" w:hAnsi="Tw Cen MT"/>
          <w:b/>
          <w:szCs w:val="24"/>
        </w:rPr>
        <w:t xml:space="preserve">and </w:t>
      </w:r>
      <w:r w:rsidRPr="000C0580">
        <w:rPr>
          <w:rFonts w:ascii="Tw Cen MT" w:hAnsi="Tw Cen MT"/>
          <w:b/>
          <w:szCs w:val="24"/>
        </w:rPr>
        <w:t>Biological Resources:</w:t>
      </w:r>
    </w:p>
    <w:p w14:paraId="0FA3A32B" w14:textId="77777777" w:rsidR="00E50E21" w:rsidRPr="000C0580" w:rsidRDefault="00E50E21" w:rsidP="00E50E21">
      <w:pPr>
        <w:widowControl w:val="0"/>
        <w:spacing w:after="240"/>
        <w:ind w:left="720"/>
        <w:rPr>
          <w:rFonts w:ascii="Tw Cen MT" w:hAnsi="Tw Cen MT"/>
          <w:szCs w:val="24"/>
        </w:rPr>
      </w:pPr>
      <w:r w:rsidRPr="000C0580">
        <w:rPr>
          <w:rFonts w:ascii="Tw Cen MT" w:hAnsi="Tw Cen MT"/>
          <w:szCs w:val="24"/>
        </w:rPr>
        <w:t xml:space="preserve">This property contains Federal </w:t>
      </w:r>
      <w:r w:rsidR="008F0F49" w:rsidRPr="000C0580">
        <w:rPr>
          <w:rFonts w:ascii="Tw Cen MT" w:hAnsi="Tw Cen MT"/>
          <w:szCs w:val="24"/>
        </w:rPr>
        <w:t xml:space="preserve">or State </w:t>
      </w:r>
      <w:r w:rsidRPr="000C0580">
        <w:rPr>
          <w:rFonts w:ascii="Tw Cen MT" w:hAnsi="Tw Cen MT"/>
          <w:szCs w:val="24"/>
        </w:rPr>
        <w:t xml:space="preserve">endangered, threatened or candidate species and/or Federally-designated or candidate critical habitat. </w:t>
      </w:r>
    </w:p>
    <w:p w14:paraId="13B77487" w14:textId="409D973B" w:rsidR="00E50E21" w:rsidRPr="000C0580" w:rsidRDefault="00E50E21" w:rsidP="00E50E21">
      <w:pPr>
        <w:widowControl w:val="0"/>
        <w:spacing w:after="240"/>
        <w:ind w:firstLine="720"/>
        <w:rPr>
          <w:rFonts w:ascii="Tw Cen MT" w:hAnsi="Tw Cen MT"/>
          <w:bCs/>
          <w:szCs w:val="24"/>
        </w:rPr>
      </w:pPr>
      <w:r w:rsidRPr="000C0580">
        <w:rPr>
          <w:rFonts w:ascii="Tw Cen MT" w:hAnsi="Tw Cen MT"/>
          <w:b/>
          <w:szCs w:val="24"/>
        </w:rPr>
        <w:fldChar w:fldCharType="begin">
          <w:ffData>
            <w:name w:val="Check25"/>
            <w:enabled/>
            <w:calcOnExit w:val="0"/>
            <w:checkBox>
              <w:sizeAuto/>
              <w:default w:val="0"/>
            </w:checkBox>
          </w:ffData>
        </w:fldChar>
      </w:r>
      <w:r w:rsidRPr="000C0580">
        <w:rPr>
          <w:rFonts w:ascii="Tw Cen MT" w:hAnsi="Tw Cen MT"/>
          <w:b/>
          <w:szCs w:val="24"/>
        </w:rPr>
        <w:instrText xml:space="preserve"> FORMCHECKBOX </w:instrText>
      </w:r>
      <w:r w:rsidR="000E073B">
        <w:rPr>
          <w:rFonts w:ascii="Tw Cen MT" w:hAnsi="Tw Cen MT"/>
          <w:b/>
          <w:szCs w:val="24"/>
        </w:rPr>
      </w:r>
      <w:r w:rsidR="000E073B">
        <w:rPr>
          <w:rFonts w:ascii="Tw Cen MT" w:hAnsi="Tw Cen MT"/>
          <w:b/>
          <w:szCs w:val="24"/>
        </w:rPr>
        <w:fldChar w:fldCharType="separate"/>
      </w:r>
      <w:r w:rsidRPr="000C0580">
        <w:rPr>
          <w:rFonts w:ascii="Tw Cen MT" w:hAnsi="Tw Cen MT"/>
          <w:b/>
          <w:szCs w:val="24"/>
        </w:rPr>
        <w:fldChar w:fldCharType="end"/>
      </w:r>
      <w:r w:rsidRPr="000C0580">
        <w:rPr>
          <w:rFonts w:ascii="Tw Cen MT" w:hAnsi="Tw Cen MT"/>
          <w:b/>
          <w:szCs w:val="24"/>
        </w:rPr>
        <w:t xml:space="preserve"> </w:t>
      </w:r>
      <w:r w:rsidR="008F0F49" w:rsidRPr="000C0580">
        <w:rPr>
          <w:rFonts w:ascii="Tw Cen MT" w:hAnsi="Tw Cen MT"/>
          <w:bCs/>
          <w:szCs w:val="24"/>
        </w:rPr>
        <w:t>Federal</w:t>
      </w:r>
      <w:r w:rsidRPr="000C0580">
        <w:rPr>
          <w:rFonts w:ascii="Tw Cen MT" w:hAnsi="Tw Cen MT"/>
          <w:bCs/>
          <w:szCs w:val="24"/>
        </w:rPr>
        <w:tab/>
      </w:r>
      <w:r w:rsidRPr="000C0580">
        <w:rPr>
          <w:rFonts w:ascii="Tw Cen MT" w:hAnsi="Tw Cen MT"/>
          <w:b/>
          <w:szCs w:val="24"/>
        </w:rPr>
        <w:fldChar w:fldCharType="begin">
          <w:ffData>
            <w:name w:val="Check26"/>
            <w:enabled/>
            <w:calcOnExit w:val="0"/>
            <w:checkBox>
              <w:sizeAuto/>
              <w:default w:val="0"/>
            </w:checkBox>
          </w:ffData>
        </w:fldChar>
      </w:r>
      <w:r w:rsidRPr="000C0580">
        <w:rPr>
          <w:rFonts w:ascii="Tw Cen MT" w:hAnsi="Tw Cen MT"/>
          <w:b/>
          <w:szCs w:val="24"/>
        </w:rPr>
        <w:instrText xml:space="preserve"> FORMCHECKBOX </w:instrText>
      </w:r>
      <w:r w:rsidR="000E073B">
        <w:rPr>
          <w:rFonts w:ascii="Tw Cen MT" w:hAnsi="Tw Cen MT"/>
          <w:b/>
          <w:szCs w:val="24"/>
        </w:rPr>
      </w:r>
      <w:r w:rsidR="000E073B">
        <w:rPr>
          <w:rFonts w:ascii="Tw Cen MT" w:hAnsi="Tw Cen MT"/>
          <w:b/>
          <w:szCs w:val="24"/>
        </w:rPr>
        <w:fldChar w:fldCharType="separate"/>
      </w:r>
      <w:r w:rsidRPr="000C0580">
        <w:rPr>
          <w:rFonts w:ascii="Tw Cen MT" w:hAnsi="Tw Cen MT"/>
          <w:b/>
          <w:szCs w:val="24"/>
        </w:rPr>
        <w:fldChar w:fldCharType="end"/>
      </w:r>
      <w:r w:rsidRPr="000C0580">
        <w:rPr>
          <w:rFonts w:ascii="Tw Cen MT" w:hAnsi="Tw Cen MT"/>
          <w:b/>
          <w:szCs w:val="24"/>
        </w:rPr>
        <w:t xml:space="preserve"> </w:t>
      </w:r>
      <w:r w:rsidR="008F0F49" w:rsidRPr="000C0580">
        <w:rPr>
          <w:rFonts w:ascii="Tw Cen MT" w:hAnsi="Tw Cen MT"/>
          <w:bCs/>
          <w:szCs w:val="24"/>
        </w:rPr>
        <w:t xml:space="preserve">State </w:t>
      </w:r>
      <w:r w:rsidRPr="000C0580">
        <w:rPr>
          <w:rFonts w:ascii="Tw Cen MT" w:hAnsi="Tw Cen MT"/>
          <w:b/>
          <w:szCs w:val="24"/>
        </w:rPr>
        <w:tab/>
      </w:r>
      <w:r w:rsidR="008F0F49" w:rsidRPr="000C0580">
        <w:rPr>
          <w:rFonts w:ascii="Tw Cen MT" w:hAnsi="Tw Cen MT"/>
          <w:b/>
          <w:szCs w:val="24"/>
        </w:rPr>
        <w:fldChar w:fldCharType="begin">
          <w:ffData>
            <w:name w:val="Check27"/>
            <w:enabled/>
            <w:calcOnExit w:val="0"/>
            <w:checkBox>
              <w:sizeAuto/>
              <w:default w:val="0"/>
            </w:checkBox>
          </w:ffData>
        </w:fldChar>
      </w:r>
      <w:r w:rsidR="008F0F49" w:rsidRPr="000C0580">
        <w:rPr>
          <w:rFonts w:ascii="Tw Cen MT" w:hAnsi="Tw Cen MT"/>
          <w:b/>
          <w:szCs w:val="24"/>
        </w:rPr>
        <w:instrText xml:space="preserve"> FORMCHECKBOX </w:instrText>
      </w:r>
      <w:r w:rsidR="000E073B">
        <w:rPr>
          <w:rFonts w:ascii="Tw Cen MT" w:hAnsi="Tw Cen MT"/>
          <w:b/>
          <w:szCs w:val="24"/>
        </w:rPr>
      </w:r>
      <w:r w:rsidR="000E073B">
        <w:rPr>
          <w:rFonts w:ascii="Tw Cen MT" w:hAnsi="Tw Cen MT"/>
          <w:b/>
          <w:szCs w:val="24"/>
        </w:rPr>
        <w:fldChar w:fldCharType="separate"/>
      </w:r>
      <w:r w:rsidR="008F0F49" w:rsidRPr="000C0580">
        <w:rPr>
          <w:rFonts w:ascii="Tw Cen MT" w:hAnsi="Tw Cen MT"/>
          <w:b/>
          <w:szCs w:val="24"/>
        </w:rPr>
        <w:fldChar w:fldCharType="end"/>
      </w:r>
      <w:r w:rsidR="008F0F49" w:rsidRPr="000C0580">
        <w:rPr>
          <w:rFonts w:ascii="Tw Cen MT" w:hAnsi="Tw Cen MT"/>
          <w:b/>
          <w:szCs w:val="24"/>
        </w:rPr>
        <w:t xml:space="preserve"> </w:t>
      </w:r>
      <w:r w:rsidR="008F0F49" w:rsidRPr="000C0580">
        <w:rPr>
          <w:rFonts w:ascii="Tw Cen MT" w:hAnsi="Tw Cen MT"/>
          <w:szCs w:val="24"/>
        </w:rPr>
        <w:t>No</w:t>
      </w:r>
      <w:r w:rsidRPr="000C0580">
        <w:rPr>
          <w:rFonts w:ascii="Tw Cen MT" w:hAnsi="Tw Cen MT"/>
          <w:szCs w:val="24"/>
        </w:rPr>
        <w:tab/>
      </w:r>
      <w:r w:rsidR="008F0F49" w:rsidRPr="000C0580">
        <w:rPr>
          <w:rFonts w:ascii="Tw Cen MT" w:hAnsi="Tw Cen MT"/>
          <w:b/>
          <w:szCs w:val="24"/>
        </w:rPr>
        <w:tab/>
      </w:r>
      <w:r w:rsidRPr="000C0580">
        <w:rPr>
          <w:rFonts w:ascii="Tw Cen MT" w:hAnsi="Tw Cen MT"/>
          <w:b/>
          <w:szCs w:val="24"/>
        </w:rPr>
        <w:fldChar w:fldCharType="begin">
          <w:ffData>
            <w:name w:val="Check27"/>
            <w:enabled/>
            <w:calcOnExit w:val="0"/>
            <w:checkBox>
              <w:sizeAuto/>
              <w:default w:val="0"/>
            </w:checkBox>
          </w:ffData>
        </w:fldChar>
      </w:r>
      <w:r w:rsidRPr="000C0580">
        <w:rPr>
          <w:rFonts w:ascii="Tw Cen MT" w:hAnsi="Tw Cen MT"/>
          <w:b/>
          <w:szCs w:val="24"/>
        </w:rPr>
        <w:instrText xml:space="preserve"> FORMCHECKBOX </w:instrText>
      </w:r>
      <w:r w:rsidR="000E073B">
        <w:rPr>
          <w:rFonts w:ascii="Tw Cen MT" w:hAnsi="Tw Cen MT"/>
          <w:b/>
          <w:szCs w:val="24"/>
        </w:rPr>
      </w:r>
      <w:r w:rsidR="000E073B">
        <w:rPr>
          <w:rFonts w:ascii="Tw Cen MT" w:hAnsi="Tw Cen MT"/>
          <w:b/>
          <w:szCs w:val="24"/>
        </w:rPr>
        <w:fldChar w:fldCharType="separate"/>
      </w:r>
      <w:r w:rsidRPr="000C0580">
        <w:rPr>
          <w:rFonts w:ascii="Tw Cen MT" w:hAnsi="Tw Cen MT"/>
          <w:b/>
          <w:szCs w:val="24"/>
        </w:rPr>
        <w:fldChar w:fldCharType="end"/>
      </w:r>
      <w:r w:rsidRPr="000C0580">
        <w:rPr>
          <w:rFonts w:ascii="Tw Cen MT" w:hAnsi="Tw Cen MT"/>
          <w:b/>
          <w:szCs w:val="24"/>
        </w:rPr>
        <w:t xml:space="preserve"> </w:t>
      </w:r>
      <w:r w:rsidRPr="000C0580">
        <w:rPr>
          <w:rFonts w:ascii="Tw Cen MT" w:hAnsi="Tw Cen MT"/>
          <w:bCs/>
          <w:szCs w:val="24"/>
        </w:rPr>
        <w:t>Unknown</w:t>
      </w:r>
    </w:p>
    <w:p w14:paraId="7FFE1297" w14:textId="6E4EA057" w:rsidR="00E50E21" w:rsidRPr="000C0580" w:rsidRDefault="00E50E21" w:rsidP="00E50E21">
      <w:pPr>
        <w:widowControl w:val="0"/>
        <w:spacing w:after="240"/>
        <w:ind w:left="720"/>
        <w:rPr>
          <w:rFonts w:ascii="Tw Cen MT" w:hAnsi="Tw Cen MT"/>
          <w:szCs w:val="24"/>
        </w:rPr>
      </w:pPr>
      <w:r w:rsidRPr="000C0580">
        <w:rPr>
          <w:rFonts w:ascii="Tw Cen MT" w:hAnsi="Tw Cen MT"/>
          <w:szCs w:val="24"/>
        </w:rPr>
        <w:t xml:space="preserve">Provide information, studies, assessments, which characterize any known endangered species (plants and/or animals), which reside (and/or migrate) on the property. Indicate results of (if) any </w:t>
      </w:r>
      <w:r w:rsidR="00074EC2">
        <w:rPr>
          <w:rFonts w:ascii="Tw Cen MT" w:hAnsi="Tw Cen MT"/>
          <w:szCs w:val="24"/>
        </w:rPr>
        <w:t>consultations with the US Fish and</w:t>
      </w:r>
      <w:r w:rsidRPr="000C0580">
        <w:rPr>
          <w:rFonts w:ascii="Tw Cen MT" w:hAnsi="Tw Cen MT"/>
          <w:szCs w:val="24"/>
        </w:rPr>
        <w:t xml:space="preserve"> Wildlife Service (FWS).</w:t>
      </w:r>
      <w:r w:rsidR="00074EC2">
        <w:rPr>
          <w:rFonts w:ascii="Tw Cen MT" w:hAnsi="Tw Cen MT"/>
          <w:szCs w:val="24"/>
        </w:rPr>
        <w:t xml:space="preserve"> </w:t>
      </w:r>
      <w:r w:rsidRPr="000C0580">
        <w:rPr>
          <w:rFonts w:ascii="Tw Cen MT" w:hAnsi="Tw Cen MT"/>
          <w:szCs w:val="24"/>
        </w:rPr>
        <w:t xml:space="preserve"> List FWS personnel contacted.</w:t>
      </w:r>
    </w:p>
    <w:p w14:paraId="511C29DC" w14:textId="2524DF66" w:rsidR="00E50E21" w:rsidRPr="000C0580" w:rsidRDefault="00E50E21" w:rsidP="00E50E21">
      <w:pPr>
        <w:widowControl w:val="0"/>
        <w:spacing w:after="240"/>
        <w:ind w:firstLine="720"/>
        <w:rPr>
          <w:rFonts w:ascii="Tw Cen MT" w:hAnsi="Tw Cen MT"/>
          <w:szCs w:val="24"/>
        </w:rPr>
      </w:pPr>
      <w:r w:rsidRPr="000C0580">
        <w:rPr>
          <w:rFonts w:ascii="Tw Cen MT" w:hAnsi="Tw Cen MT"/>
          <w:szCs w:val="24"/>
        </w:rPr>
        <w:t>Describe here or list attachment(s)</w:t>
      </w:r>
      <w:r w:rsidR="00B84951">
        <w:rPr>
          <w:rFonts w:ascii="Tw Cen MT" w:hAnsi="Tw Cen MT"/>
          <w:szCs w:val="24"/>
        </w:rPr>
        <w:t>:</w:t>
      </w:r>
    </w:p>
    <w:p w14:paraId="407EB244" w14:textId="77777777" w:rsidR="00E50E21" w:rsidRPr="000C0580" w:rsidRDefault="00E50E21" w:rsidP="00562D12">
      <w:pPr>
        <w:widowControl w:val="0"/>
        <w:spacing w:after="240"/>
        <w:ind w:left="720"/>
        <w:rPr>
          <w:rFonts w:ascii="Tw Cen MT" w:hAnsi="Tw Cen MT"/>
          <w:szCs w:val="24"/>
        </w:rPr>
      </w:pPr>
      <w:r w:rsidRPr="000C0580">
        <w:rPr>
          <w:rFonts w:ascii="Tw Cen MT" w:hAnsi="Tw Cen MT"/>
          <w:szCs w:val="24"/>
        </w:rPr>
        <w:fldChar w:fldCharType="begin">
          <w:ffData>
            <w:name w:val="Text1"/>
            <w:enabled/>
            <w:calcOnExit w:val="0"/>
            <w:textInput>
              <w:default w:val="                                                                          "/>
            </w:textInput>
          </w:ffData>
        </w:fldChar>
      </w:r>
      <w:r w:rsidRPr="000C0580">
        <w:rPr>
          <w:rFonts w:ascii="Tw Cen MT" w:hAnsi="Tw Cen MT"/>
          <w:szCs w:val="24"/>
        </w:rPr>
        <w:instrText xml:space="preserve"> FORMTEXT </w:instrText>
      </w:r>
      <w:r w:rsidRPr="000C0580">
        <w:rPr>
          <w:rFonts w:ascii="Tw Cen MT" w:hAnsi="Tw Cen MT"/>
          <w:szCs w:val="24"/>
        </w:rPr>
      </w:r>
      <w:r w:rsidRPr="000C0580">
        <w:rPr>
          <w:rFonts w:ascii="Tw Cen MT" w:hAnsi="Tw Cen MT"/>
          <w:szCs w:val="24"/>
        </w:rPr>
        <w:fldChar w:fldCharType="separate"/>
      </w:r>
      <w:r w:rsidRPr="000C0580">
        <w:rPr>
          <w:rFonts w:ascii="Tw Cen MT" w:hAnsi="Tw Cen MT"/>
          <w:noProof/>
          <w:szCs w:val="24"/>
        </w:rPr>
        <w:t xml:space="preserve">                                                                          </w:t>
      </w:r>
      <w:r w:rsidRPr="000C0580">
        <w:rPr>
          <w:rFonts w:ascii="Tw Cen MT" w:hAnsi="Tw Cen MT"/>
          <w:szCs w:val="24"/>
        </w:rPr>
        <w:fldChar w:fldCharType="end"/>
      </w:r>
    </w:p>
    <w:p w14:paraId="5789B045" w14:textId="77777777" w:rsidR="00164018" w:rsidRPr="000C0580" w:rsidRDefault="00164018" w:rsidP="00E50E21">
      <w:pPr>
        <w:widowControl w:val="0"/>
        <w:spacing w:after="240"/>
        <w:rPr>
          <w:rFonts w:ascii="Tw Cen MT" w:hAnsi="Tw Cen MT"/>
          <w:b/>
          <w:szCs w:val="24"/>
        </w:rPr>
      </w:pPr>
    </w:p>
    <w:p w14:paraId="583C318A" w14:textId="78BF932A" w:rsidR="00F07ED6" w:rsidRPr="000C0580" w:rsidRDefault="00F07ED6" w:rsidP="00570417">
      <w:pPr>
        <w:widowControl w:val="0"/>
        <w:numPr>
          <w:ilvl w:val="0"/>
          <w:numId w:val="24"/>
        </w:numPr>
        <w:tabs>
          <w:tab w:val="left" w:pos="900"/>
        </w:tabs>
        <w:spacing w:after="240"/>
        <w:rPr>
          <w:rFonts w:ascii="Tw Cen MT" w:hAnsi="Tw Cen MT"/>
          <w:b/>
          <w:szCs w:val="24"/>
        </w:rPr>
      </w:pPr>
      <w:r w:rsidRPr="000C0580">
        <w:rPr>
          <w:rFonts w:ascii="Tw Cen MT" w:hAnsi="Tw Cen MT"/>
          <w:b/>
          <w:szCs w:val="24"/>
        </w:rPr>
        <w:lastRenderedPageBreak/>
        <w:t>Floodplain</w:t>
      </w:r>
      <w:r w:rsidR="0039218F">
        <w:rPr>
          <w:rFonts w:ascii="Tw Cen MT" w:hAnsi="Tw Cen MT"/>
          <w:b/>
          <w:szCs w:val="24"/>
        </w:rPr>
        <w:t>s</w:t>
      </w:r>
      <w:r w:rsidRPr="000C0580">
        <w:rPr>
          <w:rFonts w:ascii="Tw Cen MT" w:hAnsi="Tw Cen MT"/>
          <w:b/>
          <w:szCs w:val="24"/>
        </w:rPr>
        <w:t>:</w:t>
      </w:r>
    </w:p>
    <w:p w14:paraId="1845593F" w14:textId="687D9F34" w:rsidR="00F07ED6" w:rsidRPr="000C0580" w:rsidRDefault="00B30BE0" w:rsidP="00133540">
      <w:pPr>
        <w:widowControl w:val="0"/>
        <w:spacing w:after="240"/>
        <w:ind w:left="720"/>
        <w:rPr>
          <w:rFonts w:ascii="Tw Cen MT" w:hAnsi="Tw Cen MT"/>
          <w:szCs w:val="24"/>
        </w:rPr>
      </w:pPr>
      <w:r w:rsidRPr="000C0580">
        <w:rPr>
          <w:rFonts w:ascii="Tw Cen MT" w:hAnsi="Tw Cen MT"/>
          <w:b/>
          <w:szCs w:val="24"/>
        </w:rPr>
        <w:fldChar w:fldCharType="begin">
          <w:ffData>
            <w:name w:val="Check20"/>
            <w:enabled/>
            <w:calcOnExit w:val="0"/>
            <w:checkBox>
              <w:sizeAuto/>
              <w:default w:val="0"/>
              <w:checked w:val="0"/>
            </w:checkBox>
          </w:ffData>
        </w:fldChar>
      </w:r>
      <w:r w:rsidR="00F07ED6" w:rsidRPr="000C0580">
        <w:rPr>
          <w:rFonts w:ascii="Tw Cen MT" w:hAnsi="Tw Cen MT"/>
          <w:b/>
          <w:szCs w:val="24"/>
        </w:rPr>
        <w:instrText xml:space="preserve"> FORMCHECKBOX </w:instrText>
      </w:r>
      <w:r w:rsidR="000E073B">
        <w:rPr>
          <w:rFonts w:ascii="Tw Cen MT" w:hAnsi="Tw Cen MT"/>
          <w:b/>
          <w:szCs w:val="24"/>
        </w:rPr>
      </w:r>
      <w:r w:rsidR="000E073B">
        <w:rPr>
          <w:rFonts w:ascii="Tw Cen MT" w:hAnsi="Tw Cen MT"/>
          <w:b/>
          <w:szCs w:val="24"/>
        </w:rPr>
        <w:fldChar w:fldCharType="separate"/>
      </w:r>
      <w:r w:rsidRPr="000C0580">
        <w:rPr>
          <w:rFonts w:ascii="Tw Cen MT" w:hAnsi="Tw Cen MT"/>
          <w:szCs w:val="24"/>
        </w:rPr>
        <w:fldChar w:fldCharType="end"/>
      </w:r>
      <w:r w:rsidR="00F07ED6" w:rsidRPr="000C0580">
        <w:rPr>
          <w:rFonts w:ascii="Tw Cen MT" w:hAnsi="Tw Cen MT"/>
          <w:b/>
          <w:szCs w:val="24"/>
        </w:rPr>
        <w:t xml:space="preserve"> </w:t>
      </w:r>
      <w:r w:rsidR="00F07ED6" w:rsidRPr="000C0580">
        <w:rPr>
          <w:rFonts w:ascii="Tw Cen MT" w:hAnsi="Tw Cen MT"/>
          <w:szCs w:val="24"/>
        </w:rPr>
        <w:t xml:space="preserve">This property is not located in an identified floodplain and is not subject to flood hazards or flooding. This statement is based on a search of </w:t>
      </w:r>
      <w:r w:rsidR="00AC42B9" w:rsidRPr="000C0580">
        <w:rPr>
          <w:rFonts w:ascii="Tw Cen MT" w:hAnsi="Tw Cen MT"/>
          <w:szCs w:val="24"/>
        </w:rPr>
        <w:t xml:space="preserve">reporting landholding </w:t>
      </w:r>
      <w:r w:rsidR="0044099A" w:rsidRPr="000C0580">
        <w:rPr>
          <w:rFonts w:ascii="Tw Cen MT" w:hAnsi="Tw Cen MT"/>
          <w:szCs w:val="24"/>
        </w:rPr>
        <w:t>a</w:t>
      </w:r>
      <w:r w:rsidR="00F07ED6" w:rsidRPr="000C0580">
        <w:rPr>
          <w:rFonts w:ascii="Tw Cen MT" w:hAnsi="Tw Cen MT"/>
          <w:szCs w:val="24"/>
        </w:rPr>
        <w:t>gency records and</w:t>
      </w:r>
      <w:r w:rsidR="0044099A" w:rsidRPr="000C0580">
        <w:rPr>
          <w:rFonts w:ascii="Tw Cen MT" w:hAnsi="Tw Cen MT"/>
          <w:szCs w:val="24"/>
        </w:rPr>
        <w:t>/or</w:t>
      </w:r>
      <w:r w:rsidR="00F07ED6" w:rsidRPr="000C0580">
        <w:rPr>
          <w:rFonts w:ascii="Tw Cen MT" w:hAnsi="Tw Cen MT"/>
          <w:szCs w:val="24"/>
        </w:rPr>
        <w:t xml:space="preserve"> consultation with </w:t>
      </w:r>
      <w:r w:rsidR="00716190" w:rsidRPr="000C0580">
        <w:rPr>
          <w:rFonts w:ascii="Tw Cen MT" w:hAnsi="Tw Cen MT"/>
          <w:szCs w:val="24"/>
        </w:rPr>
        <w:t xml:space="preserve">the </w:t>
      </w:r>
      <w:r w:rsidR="00F07ED6" w:rsidRPr="000C0580">
        <w:rPr>
          <w:rFonts w:ascii="Tw Cen MT" w:hAnsi="Tw Cen MT"/>
          <w:szCs w:val="24"/>
        </w:rPr>
        <w:t>F</w:t>
      </w:r>
      <w:r w:rsidR="00716190" w:rsidRPr="000C0580">
        <w:rPr>
          <w:rFonts w:ascii="Tw Cen MT" w:hAnsi="Tw Cen MT"/>
          <w:szCs w:val="24"/>
        </w:rPr>
        <w:t xml:space="preserve">ederal </w:t>
      </w:r>
      <w:r w:rsidR="00F07ED6" w:rsidRPr="000C0580">
        <w:rPr>
          <w:rFonts w:ascii="Tw Cen MT" w:hAnsi="Tw Cen MT"/>
          <w:szCs w:val="24"/>
        </w:rPr>
        <w:t>E</w:t>
      </w:r>
      <w:r w:rsidR="00716190" w:rsidRPr="000C0580">
        <w:rPr>
          <w:rFonts w:ascii="Tw Cen MT" w:hAnsi="Tw Cen MT"/>
          <w:szCs w:val="24"/>
        </w:rPr>
        <w:t xml:space="preserve">mergency </w:t>
      </w:r>
      <w:r w:rsidR="00F07ED6" w:rsidRPr="000C0580">
        <w:rPr>
          <w:rFonts w:ascii="Tw Cen MT" w:hAnsi="Tw Cen MT"/>
          <w:szCs w:val="24"/>
        </w:rPr>
        <w:t>M</w:t>
      </w:r>
      <w:r w:rsidR="00716190" w:rsidRPr="000C0580">
        <w:rPr>
          <w:rFonts w:ascii="Tw Cen MT" w:hAnsi="Tw Cen MT"/>
          <w:szCs w:val="24"/>
        </w:rPr>
        <w:t xml:space="preserve">anagement </w:t>
      </w:r>
      <w:r w:rsidR="00F07ED6" w:rsidRPr="000C0580">
        <w:rPr>
          <w:rFonts w:ascii="Tw Cen MT" w:hAnsi="Tw Cen MT"/>
          <w:szCs w:val="24"/>
        </w:rPr>
        <w:t>A</w:t>
      </w:r>
      <w:r w:rsidR="00716190" w:rsidRPr="000C0580">
        <w:rPr>
          <w:rFonts w:ascii="Tw Cen MT" w:hAnsi="Tw Cen MT"/>
          <w:szCs w:val="24"/>
        </w:rPr>
        <w:t>gency (FEMA)</w:t>
      </w:r>
      <w:r w:rsidR="00B24522" w:rsidRPr="000C0580">
        <w:rPr>
          <w:rFonts w:ascii="Tw Cen MT" w:hAnsi="Tw Cen MT"/>
          <w:szCs w:val="24"/>
        </w:rPr>
        <w:t>.</w:t>
      </w:r>
      <w:r w:rsidR="00F07ED6" w:rsidRPr="000C0580">
        <w:rPr>
          <w:rFonts w:ascii="Tw Cen MT" w:hAnsi="Tw Cen MT"/>
          <w:szCs w:val="24"/>
        </w:rPr>
        <w:t xml:space="preserve"> </w:t>
      </w:r>
    </w:p>
    <w:p w14:paraId="3446DD2F" w14:textId="77777777" w:rsidR="00CA7716" w:rsidRPr="000C0580" w:rsidRDefault="00CA7716" w:rsidP="00CA7716">
      <w:pPr>
        <w:widowControl w:val="0"/>
        <w:spacing w:after="240"/>
        <w:ind w:left="720"/>
        <w:rPr>
          <w:rFonts w:ascii="Tw Cen MT" w:hAnsi="Tw Cen MT"/>
          <w:szCs w:val="24"/>
        </w:rPr>
      </w:pPr>
      <w:r w:rsidRPr="000C0580">
        <w:rPr>
          <w:rFonts w:ascii="Tw Cen MT" w:hAnsi="Tw Cen MT"/>
          <w:szCs w:val="24"/>
        </w:rPr>
        <w:fldChar w:fldCharType="begin">
          <w:ffData>
            <w:name w:val="Check22"/>
            <w:enabled/>
            <w:calcOnExit w:val="0"/>
            <w:checkBox>
              <w:sizeAuto/>
              <w:default w:val="0"/>
            </w:checkBox>
          </w:ffData>
        </w:fldChar>
      </w:r>
      <w:r w:rsidRPr="000C0580">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0C0580">
        <w:rPr>
          <w:rFonts w:ascii="Tw Cen MT" w:hAnsi="Tw Cen MT"/>
          <w:szCs w:val="24"/>
        </w:rPr>
        <w:fldChar w:fldCharType="end"/>
      </w:r>
      <w:r w:rsidRPr="000C0580">
        <w:rPr>
          <w:rFonts w:ascii="Tw Cen MT" w:hAnsi="Tw Cen MT"/>
          <w:szCs w:val="24"/>
        </w:rPr>
        <w:t xml:space="preserve"> This property is located in a floodway.</w:t>
      </w:r>
    </w:p>
    <w:p w14:paraId="377D7EC2" w14:textId="36516BED" w:rsidR="00F07ED6" w:rsidRPr="000C0580" w:rsidRDefault="00B30BE0" w:rsidP="00133540">
      <w:pPr>
        <w:widowControl w:val="0"/>
        <w:spacing w:after="240"/>
        <w:ind w:firstLine="720"/>
        <w:rPr>
          <w:rFonts w:ascii="Tw Cen MT" w:hAnsi="Tw Cen MT"/>
          <w:color w:val="FF0000"/>
          <w:szCs w:val="24"/>
        </w:rPr>
      </w:pPr>
      <w:r w:rsidRPr="000C0580">
        <w:rPr>
          <w:rFonts w:ascii="Tw Cen MT" w:hAnsi="Tw Cen MT"/>
          <w:szCs w:val="24"/>
        </w:rPr>
        <w:fldChar w:fldCharType="begin">
          <w:ffData>
            <w:name w:val="Check21"/>
            <w:enabled/>
            <w:calcOnExit w:val="0"/>
            <w:checkBox>
              <w:sizeAuto/>
              <w:default w:val="0"/>
            </w:checkBox>
          </w:ffData>
        </w:fldChar>
      </w:r>
      <w:r w:rsidR="00F07ED6" w:rsidRPr="000C0580">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0C0580">
        <w:rPr>
          <w:rFonts w:ascii="Tw Cen MT" w:hAnsi="Tw Cen MT"/>
          <w:szCs w:val="24"/>
        </w:rPr>
        <w:fldChar w:fldCharType="end"/>
      </w:r>
      <w:r w:rsidR="00F07ED6" w:rsidRPr="000C0580">
        <w:rPr>
          <w:rFonts w:ascii="Tw Cen MT" w:hAnsi="Tw Cen MT"/>
          <w:szCs w:val="24"/>
        </w:rPr>
        <w:t xml:space="preserve"> This property is located in a 100-year floodplain.</w:t>
      </w:r>
    </w:p>
    <w:p w14:paraId="5395FC97" w14:textId="77777777" w:rsidR="00304C50" w:rsidRPr="000C0580" w:rsidRDefault="00304C50" w:rsidP="00304C50">
      <w:pPr>
        <w:widowControl w:val="0"/>
        <w:spacing w:after="240"/>
        <w:ind w:firstLine="720"/>
        <w:rPr>
          <w:rFonts w:ascii="Tw Cen MT" w:hAnsi="Tw Cen MT"/>
          <w:szCs w:val="24"/>
        </w:rPr>
      </w:pPr>
      <w:r w:rsidRPr="000C0580">
        <w:rPr>
          <w:rFonts w:ascii="Tw Cen MT" w:hAnsi="Tw Cen MT"/>
          <w:szCs w:val="24"/>
        </w:rPr>
        <w:fldChar w:fldCharType="begin">
          <w:ffData>
            <w:name w:val="Check23"/>
            <w:enabled/>
            <w:calcOnExit w:val="0"/>
            <w:checkBox>
              <w:sizeAuto/>
              <w:default w:val="0"/>
            </w:checkBox>
          </w:ffData>
        </w:fldChar>
      </w:r>
      <w:r w:rsidRPr="000C0580">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0C0580">
        <w:rPr>
          <w:rFonts w:ascii="Tw Cen MT" w:hAnsi="Tw Cen MT"/>
          <w:szCs w:val="24"/>
        </w:rPr>
        <w:fldChar w:fldCharType="end"/>
      </w:r>
      <w:r w:rsidRPr="000C0580">
        <w:rPr>
          <w:rFonts w:ascii="Tw Cen MT" w:hAnsi="Tw Cen MT"/>
          <w:szCs w:val="24"/>
        </w:rPr>
        <w:t xml:space="preserve"> This property is located in a 500-year floodplain.</w:t>
      </w:r>
    </w:p>
    <w:p w14:paraId="438ED104" w14:textId="40EA5DA2" w:rsidR="00F07ED6" w:rsidRPr="000C0580" w:rsidRDefault="008F4F18" w:rsidP="008F4F18">
      <w:pPr>
        <w:widowControl w:val="0"/>
        <w:tabs>
          <w:tab w:val="left" w:pos="360"/>
        </w:tabs>
        <w:spacing w:after="240"/>
        <w:ind w:left="720" w:hanging="720"/>
        <w:rPr>
          <w:rFonts w:ascii="Tw Cen MT" w:hAnsi="Tw Cen MT"/>
          <w:szCs w:val="24"/>
        </w:rPr>
      </w:pPr>
      <w:r w:rsidRPr="000C0580">
        <w:rPr>
          <w:rFonts w:ascii="Tw Cen MT" w:hAnsi="Tw Cen MT"/>
          <w:color w:val="FF0000"/>
          <w:szCs w:val="24"/>
        </w:rPr>
        <w:tab/>
      </w:r>
      <w:r w:rsidRPr="000C0580">
        <w:rPr>
          <w:rFonts w:ascii="Tw Cen MT" w:hAnsi="Tw Cen MT"/>
          <w:color w:val="FF0000"/>
          <w:szCs w:val="24"/>
        </w:rPr>
        <w:tab/>
      </w:r>
      <w:r w:rsidR="00F07ED6" w:rsidRPr="000C0580">
        <w:rPr>
          <w:rFonts w:ascii="Tw Cen MT" w:hAnsi="Tw Cen MT"/>
          <w:szCs w:val="24"/>
        </w:rPr>
        <w:t>Provide detailed information about any known flood hazards and a list of citations for all flood-related restrictions on land use under Federal, state, and local regulations as required in Executive Order 11988</w:t>
      </w:r>
      <w:r w:rsidR="0039218F">
        <w:rPr>
          <w:rFonts w:ascii="Tw Cen MT" w:hAnsi="Tw Cen MT"/>
          <w:szCs w:val="24"/>
        </w:rPr>
        <w:t>.</w:t>
      </w:r>
    </w:p>
    <w:p w14:paraId="58F56131" w14:textId="77777777" w:rsidR="00164018" w:rsidRPr="000C0580" w:rsidRDefault="00164018" w:rsidP="008F4F18">
      <w:pPr>
        <w:widowControl w:val="0"/>
        <w:tabs>
          <w:tab w:val="left" w:pos="360"/>
        </w:tabs>
        <w:spacing w:after="240"/>
        <w:ind w:left="720" w:hanging="720"/>
        <w:rPr>
          <w:rFonts w:ascii="Tw Cen MT" w:hAnsi="Tw Cen MT"/>
          <w:szCs w:val="24"/>
        </w:rPr>
      </w:pPr>
    </w:p>
    <w:p w14:paraId="589E6D5D" w14:textId="7A16E6B1" w:rsidR="00B24522" w:rsidRPr="000C0580" w:rsidRDefault="00B24522" w:rsidP="002D19F3">
      <w:pPr>
        <w:widowControl w:val="0"/>
        <w:numPr>
          <w:ilvl w:val="0"/>
          <w:numId w:val="24"/>
        </w:numPr>
        <w:spacing w:after="240"/>
        <w:rPr>
          <w:rFonts w:ascii="Tw Cen MT" w:hAnsi="Tw Cen MT"/>
          <w:b/>
          <w:szCs w:val="24"/>
        </w:rPr>
      </w:pPr>
      <w:r w:rsidRPr="000C0580">
        <w:rPr>
          <w:rFonts w:ascii="Tw Cen MT" w:hAnsi="Tw Cen MT"/>
          <w:b/>
          <w:szCs w:val="24"/>
        </w:rPr>
        <w:t>Wetland</w:t>
      </w:r>
      <w:r w:rsidR="00B970F7" w:rsidRPr="000C0580">
        <w:rPr>
          <w:rFonts w:ascii="Tw Cen MT" w:hAnsi="Tw Cen MT"/>
          <w:b/>
          <w:szCs w:val="24"/>
        </w:rPr>
        <w:t>s</w:t>
      </w:r>
      <w:r w:rsidR="00304C50" w:rsidRPr="000C0580">
        <w:rPr>
          <w:rFonts w:ascii="Tw Cen MT" w:hAnsi="Tw Cen MT"/>
          <w:b/>
          <w:szCs w:val="24"/>
        </w:rPr>
        <w:t xml:space="preserve"> and Vernal Pools</w:t>
      </w:r>
      <w:r w:rsidRPr="000C0580">
        <w:rPr>
          <w:rFonts w:ascii="Tw Cen MT" w:hAnsi="Tw Cen MT"/>
          <w:b/>
          <w:szCs w:val="24"/>
        </w:rPr>
        <w:t>:</w:t>
      </w:r>
    </w:p>
    <w:p w14:paraId="6E2BA969" w14:textId="63D39723" w:rsidR="00B970F7" w:rsidRPr="000C0580" w:rsidRDefault="00B970F7">
      <w:pPr>
        <w:widowControl w:val="0"/>
        <w:spacing w:after="240"/>
        <w:ind w:left="720"/>
        <w:rPr>
          <w:rFonts w:ascii="Tw Cen MT" w:hAnsi="Tw Cen MT"/>
          <w:b/>
          <w:i/>
          <w:szCs w:val="24"/>
        </w:rPr>
      </w:pPr>
      <w:r w:rsidRPr="000C0580">
        <w:rPr>
          <w:rFonts w:ascii="Tw Cen MT" w:hAnsi="Tw Cen MT"/>
          <w:b/>
          <w:i/>
          <w:szCs w:val="24"/>
        </w:rPr>
        <w:t>Wetlands:</w:t>
      </w:r>
    </w:p>
    <w:p w14:paraId="50D67D73" w14:textId="5B9D0225" w:rsidR="00B24522" w:rsidRPr="000C0580" w:rsidRDefault="00B24522">
      <w:pPr>
        <w:widowControl w:val="0"/>
        <w:spacing w:after="240"/>
        <w:ind w:left="720"/>
        <w:rPr>
          <w:rFonts w:ascii="Tw Cen MT" w:hAnsi="Tw Cen MT"/>
          <w:szCs w:val="24"/>
        </w:rPr>
      </w:pPr>
      <w:r w:rsidRPr="000C0580">
        <w:rPr>
          <w:rFonts w:ascii="Tw Cen MT" w:hAnsi="Tw Cen MT"/>
          <w:szCs w:val="24"/>
        </w:rPr>
        <w:t xml:space="preserve">This property is not located in an identified wetland. </w:t>
      </w:r>
      <w:r w:rsidR="00164018" w:rsidRPr="000C0580">
        <w:rPr>
          <w:rFonts w:ascii="Tw Cen MT" w:hAnsi="Tw Cen MT"/>
          <w:szCs w:val="24"/>
        </w:rPr>
        <w:t xml:space="preserve"> </w:t>
      </w:r>
      <w:r w:rsidRPr="000C0580">
        <w:rPr>
          <w:rFonts w:ascii="Tw Cen MT" w:hAnsi="Tw Cen MT"/>
          <w:szCs w:val="24"/>
        </w:rPr>
        <w:t xml:space="preserve">This statement is based on a search of </w:t>
      </w:r>
      <w:r w:rsidR="00E9775F" w:rsidRPr="000C0580">
        <w:rPr>
          <w:rFonts w:ascii="Tw Cen MT" w:hAnsi="Tw Cen MT"/>
          <w:szCs w:val="24"/>
        </w:rPr>
        <w:t xml:space="preserve">reporting landholding </w:t>
      </w:r>
      <w:r w:rsidR="0044099A" w:rsidRPr="000C0580">
        <w:rPr>
          <w:rFonts w:ascii="Tw Cen MT" w:hAnsi="Tw Cen MT"/>
          <w:szCs w:val="24"/>
        </w:rPr>
        <w:t>a</w:t>
      </w:r>
      <w:r w:rsidRPr="000C0580">
        <w:rPr>
          <w:rFonts w:ascii="Tw Cen MT" w:hAnsi="Tw Cen MT"/>
          <w:szCs w:val="24"/>
        </w:rPr>
        <w:t>gency records and</w:t>
      </w:r>
      <w:r w:rsidR="007D6892" w:rsidRPr="000C0580">
        <w:rPr>
          <w:rFonts w:ascii="Tw Cen MT" w:hAnsi="Tw Cen MT"/>
          <w:szCs w:val="24"/>
        </w:rPr>
        <w:t>/or</w:t>
      </w:r>
      <w:r w:rsidRPr="000C0580">
        <w:rPr>
          <w:rFonts w:ascii="Tw Cen MT" w:hAnsi="Tw Cen MT"/>
          <w:szCs w:val="24"/>
        </w:rPr>
        <w:t xml:space="preserve"> consultation with the Army Corps of Engineers </w:t>
      </w:r>
      <w:r w:rsidR="007D6892" w:rsidRPr="000C0580">
        <w:rPr>
          <w:rFonts w:ascii="Tw Cen MT" w:hAnsi="Tw Cen MT"/>
          <w:szCs w:val="24"/>
        </w:rPr>
        <w:t>and/</w:t>
      </w:r>
      <w:r w:rsidRPr="000C0580">
        <w:rPr>
          <w:rFonts w:ascii="Tw Cen MT" w:hAnsi="Tw Cen MT"/>
          <w:szCs w:val="24"/>
        </w:rPr>
        <w:t>or the National Wetland Inventory.</w:t>
      </w:r>
    </w:p>
    <w:p w14:paraId="4F97777F" w14:textId="77777777" w:rsidR="00F07ED6" w:rsidRPr="000C0580" w:rsidRDefault="00B30BE0" w:rsidP="00133540">
      <w:pPr>
        <w:widowControl w:val="0"/>
        <w:spacing w:after="240"/>
        <w:ind w:left="720"/>
        <w:rPr>
          <w:rFonts w:ascii="Tw Cen MT" w:hAnsi="Tw Cen MT"/>
          <w:bCs/>
          <w:szCs w:val="24"/>
        </w:rPr>
      </w:pPr>
      <w:r w:rsidRPr="000C0580">
        <w:rPr>
          <w:rFonts w:ascii="Tw Cen MT" w:hAnsi="Tw Cen MT"/>
          <w:b/>
          <w:szCs w:val="24"/>
        </w:rPr>
        <w:fldChar w:fldCharType="begin">
          <w:ffData>
            <w:name w:val="Check25"/>
            <w:enabled/>
            <w:calcOnExit w:val="0"/>
            <w:checkBox>
              <w:sizeAuto/>
              <w:default w:val="0"/>
            </w:checkBox>
          </w:ffData>
        </w:fldChar>
      </w:r>
      <w:r w:rsidR="00F07ED6" w:rsidRPr="000C0580">
        <w:rPr>
          <w:rFonts w:ascii="Tw Cen MT" w:hAnsi="Tw Cen MT"/>
          <w:b/>
          <w:szCs w:val="24"/>
        </w:rPr>
        <w:instrText xml:space="preserve"> FORMCHECKBOX </w:instrText>
      </w:r>
      <w:r w:rsidR="000E073B">
        <w:rPr>
          <w:rFonts w:ascii="Tw Cen MT" w:hAnsi="Tw Cen MT"/>
          <w:b/>
          <w:szCs w:val="24"/>
        </w:rPr>
      </w:r>
      <w:r w:rsidR="000E073B">
        <w:rPr>
          <w:rFonts w:ascii="Tw Cen MT" w:hAnsi="Tw Cen MT"/>
          <w:b/>
          <w:szCs w:val="24"/>
        </w:rPr>
        <w:fldChar w:fldCharType="separate"/>
      </w:r>
      <w:r w:rsidRPr="000C0580">
        <w:rPr>
          <w:rFonts w:ascii="Tw Cen MT" w:hAnsi="Tw Cen MT"/>
          <w:szCs w:val="24"/>
        </w:rPr>
        <w:fldChar w:fldCharType="end"/>
      </w:r>
      <w:r w:rsidR="00F07ED6" w:rsidRPr="000C0580">
        <w:rPr>
          <w:rFonts w:ascii="Tw Cen MT" w:hAnsi="Tw Cen MT"/>
          <w:b/>
          <w:szCs w:val="24"/>
        </w:rPr>
        <w:t xml:space="preserve"> </w:t>
      </w:r>
      <w:r w:rsidR="00F07ED6" w:rsidRPr="000C0580">
        <w:rPr>
          <w:rFonts w:ascii="Tw Cen MT" w:hAnsi="Tw Cen MT"/>
          <w:bCs/>
          <w:szCs w:val="24"/>
        </w:rPr>
        <w:t>Yes</w:t>
      </w:r>
      <w:r w:rsidR="00F07ED6" w:rsidRPr="000C0580">
        <w:rPr>
          <w:rFonts w:ascii="Tw Cen MT" w:hAnsi="Tw Cen MT"/>
          <w:bCs/>
          <w:szCs w:val="24"/>
        </w:rPr>
        <w:tab/>
      </w:r>
      <w:r w:rsidR="00F07ED6" w:rsidRPr="000C0580">
        <w:rPr>
          <w:rFonts w:ascii="Tw Cen MT" w:hAnsi="Tw Cen MT"/>
          <w:bCs/>
          <w:szCs w:val="24"/>
        </w:rPr>
        <w:tab/>
        <w:t xml:space="preserve"> </w:t>
      </w:r>
      <w:r w:rsidR="00F07ED6" w:rsidRPr="000C0580">
        <w:rPr>
          <w:rFonts w:ascii="Tw Cen MT" w:hAnsi="Tw Cen MT"/>
          <w:b/>
          <w:szCs w:val="24"/>
        </w:rPr>
        <w:t xml:space="preserve"> </w:t>
      </w:r>
      <w:r w:rsidRPr="000C0580">
        <w:rPr>
          <w:rFonts w:ascii="Tw Cen MT" w:hAnsi="Tw Cen MT"/>
          <w:b/>
          <w:szCs w:val="24"/>
        </w:rPr>
        <w:fldChar w:fldCharType="begin">
          <w:ffData>
            <w:name w:val="Check26"/>
            <w:enabled/>
            <w:calcOnExit w:val="0"/>
            <w:checkBox>
              <w:sizeAuto/>
              <w:default w:val="0"/>
            </w:checkBox>
          </w:ffData>
        </w:fldChar>
      </w:r>
      <w:r w:rsidR="00F07ED6" w:rsidRPr="000C0580">
        <w:rPr>
          <w:rFonts w:ascii="Tw Cen MT" w:hAnsi="Tw Cen MT"/>
          <w:b/>
          <w:szCs w:val="24"/>
        </w:rPr>
        <w:instrText xml:space="preserve"> FORMCHECKBOX </w:instrText>
      </w:r>
      <w:r w:rsidR="000E073B">
        <w:rPr>
          <w:rFonts w:ascii="Tw Cen MT" w:hAnsi="Tw Cen MT"/>
          <w:b/>
          <w:szCs w:val="24"/>
        </w:rPr>
      </w:r>
      <w:r w:rsidR="000E073B">
        <w:rPr>
          <w:rFonts w:ascii="Tw Cen MT" w:hAnsi="Tw Cen MT"/>
          <w:b/>
          <w:szCs w:val="24"/>
        </w:rPr>
        <w:fldChar w:fldCharType="separate"/>
      </w:r>
      <w:r w:rsidRPr="000C0580">
        <w:rPr>
          <w:rFonts w:ascii="Tw Cen MT" w:hAnsi="Tw Cen MT"/>
          <w:szCs w:val="24"/>
        </w:rPr>
        <w:fldChar w:fldCharType="end"/>
      </w:r>
      <w:r w:rsidR="00F07ED6" w:rsidRPr="000C0580">
        <w:rPr>
          <w:rFonts w:ascii="Tw Cen MT" w:hAnsi="Tw Cen MT"/>
          <w:b/>
          <w:szCs w:val="24"/>
        </w:rPr>
        <w:t xml:space="preserve"> </w:t>
      </w:r>
      <w:r w:rsidR="00F07ED6" w:rsidRPr="000C0580">
        <w:rPr>
          <w:rFonts w:ascii="Tw Cen MT" w:hAnsi="Tw Cen MT"/>
          <w:bCs/>
          <w:szCs w:val="24"/>
        </w:rPr>
        <w:t>No</w:t>
      </w:r>
      <w:r w:rsidR="00F07ED6" w:rsidRPr="000C0580">
        <w:rPr>
          <w:rFonts w:ascii="Tw Cen MT" w:hAnsi="Tw Cen MT"/>
          <w:b/>
          <w:szCs w:val="24"/>
        </w:rPr>
        <w:tab/>
        <w:t xml:space="preserve"> </w:t>
      </w:r>
      <w:r w:rsidRPr="000C0580">
        <w:rPr>
          <w:rFonts w:ascii="Tw Cen MT" w:hAnsi="Tw Cen MT"/>
          <w:b/>
          <w:szCs w:val="24"/>
        </w:rPr>
        <w:fldChar w:fldCharType="begin">
          <w:ffData>
            <w:name w:val="Check27"/>
            <w:enabled/>
            <w:calcOnExit w:val="0"/>
            <w:checkBox>
              <w:sizeAuto/>
              <w:default w:val="0"/>
            </w:checkBox>
          </w:ffData>
        </w:fldChar>
      </w:r>
      <w:r w:rsidR="00F07ED6" w:rsidRPr="000C0580">
        <w:rPr>
          <w:rFonts w:ascii="Tw Cen MT" w:hAnsi="Tw Cen MT"/>
          <w:b/>
          <w:szCs w:val="24"/>
        </w:rPr>
        <w:instrText xml:space="preserve"> FORMCHECKBOX </w:instrText>
      </w:r>
      <w:r w:rsidR="000E073B">
        <w:rPr>
          <w:rFonts w:ascii="Tw Cen MT" w:hAnsi="Tw Cen MT"/>
          <w:b/>
          <w:szCs w:val="24"/>
        </w:rPr>
      </w:r>
      <w:r w:rsidR="000E073B">
        <w:rPr>
          <w:rFonts w:ascii="Tw Cen MT" w:hAnsi="Tw Cen MT"/>
          <w:b/>
          <w:szCs w:val="24"/>
        </w:rPr>
        <w:fldChar w:fldCharType="separate"/>
      </w:r>
      <w:r w:rsidRPr="000C0580">
        <w:rPr>
          <w:rFonts w:ascii="Tw Cen MT" w:hAnsi="Tw Cen MT"/>
          <w:szCs w:val="24"/>
        </w:rPr>
        <w:fldChar w:fldCharType="end"/>
      </w:r>
      <w:r w:rsidR="00F07ED6" w:rsidRPr="000C0580">
        <w:rPr>
          <w:rFonts w:ascii="Tw Cen MT" w:hAnsi="Tw Cen MT"/>
          <w:b/>
          <w:szCs w:val="24"/>
        </w:rPr>
        <w:t xml:space="preserve"> </w:t>
      </w:r>
      <w:r w:rsidR="00F07ED6" w:rsidRPr="000C0580">
        <w:rPr>
          <w:rFonts w:ascii="Tw Cen MT" w:hAnsi="Tw Cen MT"/>
          <w:bCs/>
          <w:szCs w:val="24"/>
        </w:rPr>
        <w:t>Unknown</w:t>
      </w:r>
    </w:p>
    <w:p w14:paraId="00D0315C" w14:textId="77777777" w:rsidR="00F07ED6" w:rsidRPr="000C0580" w:rsidRDefault="00F07ED6" w:rsidP="00133540">
      <w:pPr>
        <w:widowControl w:val="0"/>
        <w:spacing w:after="240"/>
        <w:ind w:left="720"/>
        <w:rPr>
          <w:rFonts w:ascii="Tw Cen MT" w:hAnsi="Tw Cen MT"/>
          <w:szCs w:val="24"/>
        </w:rPr>
      </w:pPr>
      <w:r w:rsidRPr="000C0580">
        <w:rPr>
          <w:rFonts w:ascii="Tw Cen MT" w:hAnsi="Tw Cen MT"/>
          <w:szCs w:val="24"/>
        </w:rPr>
        <w:t>Provide detailed information about any known wetlands, including any existing delineations and a listing of citations to relevant requirements under applicable Federal, state, or local regulations.</w:t>
      </w:r>
    </w:p>
    <w:p w14:paraId="4E025151" w14:textId="77777777" w:rsidR="004106E7" w:rsidRPr="000C0580" w:rsidRDefault="004106E7" w:rsidP="00133540">
      <w:pPr>
        <w:widowControl w:val="0"/>
        <w:spacing w:after="240"/>
        <w:ind w:left="720"/>
        <w:rPr>
          <w:rFonts w:ascii="Tw Cen MT" w:hAnsi="Tw Cen MT"/>
          <w:b/>
          <w:szCs w:val="24"/>
        </w:rPr>
      </w:pPr>
    </w:p>
    <w:p w14:paraId="49F6616D" w14:textId="77777777" w:rsidR="004106E7" w:rsidRPr="004C77F9" w:rsidRDefault="004106E7" w:rsidP="00133540">
      <w:pPr>
        <w:widowControl w:val="0"/>
        <w:spacing w:after="240"/>
        <w:ind w:left="720"/>
        <w:rPr>
          <w:rFonts w:ascii="Tw Cen MT" w:hAnsi="Tw Cen MT"/>
          <w:b/>
          <w:i/>
          <w:szCs w:val="24"/>
        </w:rPr>
      </w:pPr>
      <w:r w:rsidRPr="004C77F9">
        <w:rPr>
          <w:rFonts w:ascii="Tw Cen MT" w:hAnsi="Tw Cen MT"/>
          <w:b/>
          <w:i/>
          <w:szCs w:val="24"/>
        </w:rPr>
        <w:t>Vernal Pools:</w:t>
      </w:r>
    </w:p>
    <w:p w14:paraId="0C045F1A" w14:textId="31682A5F" w:rsidR="004106E7" w:rsidRPr="000C0580" w:rsidRDefault="004106E7" w:rsidP="00FC545A">
      <w:pPr>
        <w:widowControl w:val="0"/>
        <w:spacing w:after="240"/>
        <w:ind w:left="720"/>
        <w:rPr>
          <w:rFonts w:ascii="Tw Cen MT" w:hAnsi="Tw Cen MT"/>
          <w:iCs/>
          <w:color w:val="000000"/>
          <w:szCs w:val="24"/>
          <w:shd w:val="clear" w:color="auto" w:fill="FFFFFF"/>
        </w:rPr>
      </w:pPr>
      <w:r w:rsidRPr="000C0580">
        <w:rPr>
          <w:rFonts w:ascii="Tw Cen MT" w:hAnsi="Tw Cen MT"/>
          <w:b/>
          <w:bCs/>
          <w:iCs/>
          <w:szCs w:val="24"/>
        </w:rPr>
        <w:t>Vernal Pools</w:t>
      </w:r>
      <w:r w:rsidRPr="000C0580">
        <w:rPr>
          <w:rFonts w:ascii="Tw Cen MT" w:hAnsi="Tw Cen MT"/>
          <w:bCs/>
          <w:iCs/>
          <w:szCs w:val="24"/>
        </w:rPr>
        <w:t xml:space="preserve"> </w:t>
      </w:r>
      <w:r w:rsidRPr="000C0580">
        <w:rPr>
          <w:rStyle w:val="Emphasis"/>
          <w:rFonts w:ascii="Tw Cen MT" w:hAnsi="Tw Cen MT"/>
          <w:i w:val="0"/>
          <w:color w:val="000000"/>
          <w:szCs w:val="24"/>
        </w:rPr>
        <w:t xml:space="preserve">are “naturally occurring, temporary to semi-permanent pools occurring in shallow depressions in forested landscapes. Vernal pools provide the primary breeding habitat for wood frogs, blue-spotted and spotted salamanders, and fairy shrimp and </w:t>
      </w:r>
      <w:r w:rsidRPr="000C0580">
        <w:rPr>
          <w:rStyle w:val="Emphasis"/>
          <w:rFonts w:ascii="Tw Cen MT" w:hAnsi="Tw Cen MT"/>
          <w:i w:val="0"/>
          <w:color w:val="000000"/>
          <w:szCs w:val="24"/>
          <w:shd w:val="clear" w:color="auto" w:fill="FFFFFF"/>
        </w:rPr>
        <w:t>provide habitat for other wildlife including se</w:t>
      </w:r>
      <w:r w:rsidR="00DC312A" w:rsidRPr="000C0580">
        <w:rPr>
          <w:rStyle w:val="Emphasis"/>
          <w:rFonts w:ascii="Tw Cen MT" w:hAnsi="Tw Cen MT"/>
          <w:i w:val="0"/>
          <w:color w:val="000000"/>
          <w:szCs w:val="24"/>
          <w:shd w:val="clear" w:color="auto" w:fill="FFFFFF"/>
        </w:rPr>
        <w:t xml:space="preserve">veral endangered and threatened </w:t>
      </w:r>
      <w:r w:rsidRPr="000C0580">
        <w:rPr>
          <w:rStyle w:val="Emphasis"/>
          <w:rFonts w:ascii="Tw Cen MT" w:hAnsi="Tw Cen MT"/>
          <w:i w:val="0"/>
          <w:color w:val="000000"/>
          <w:szCs w:val="24"/>
          <w:shd w:val="clear" w:color="auto" w:fill="FFFFFF"/>
        </w:rPr>
        <w:t>species."   Source: University of Maine:</w:t>
      </w:r>
      <w:r w:rsidR="008618B8" w:rsidRPr="00851033">
        <w:rPr>
          <w:rStyle w:val="Emphasis"/>
          <w:rFonts w:ascii="Tw Cen MT" w:hAnsi="Tw Cen MT"/>
          <w:i w:val="0"/>
          <w:color w:val="000000"/>
          <w:szCs w:val="24"/>
          <w:shd w:val="clear" w:color="auto" w:fill="FFFFFF"/>
        </w:rPr>
        <w:t xml:space="preserve"> </w:t>
      </w:r>
      <w:r w:rsidRPr="000C0580">
        <w:rPr>
          <w:rStyle w:val="Emphasis"/>
          <w:rFonts w:ascii="Tw Cen MT" w:hAnsi="Tw Cen MT"/>
          <w:color w:val="000000"/>
          <w:szCs w:val="24"/>
          <w:shd w:val="clear" w:color="auto" w:fill="FFFFFF"/>
        </w:rPr>
        <w:t>Of Pools and Peoples</w:t>
      </w:r>
      <w:r w:rsidRPr="000C0580">
        <w:rPr>
          <w:rFonts w:ascii="Tw Cen MT" w:hAnsi="Tw Cen MT"/>
          <w:iCs/>
          <w:color w:val="000000"/>
          <w:szCs w:val="24"/>
          <w:shd w:val="clear" w:color="auto" w:fill="FFFFFF"/>
        </w:rPr>
        <w:t xml:space="preserve">  </w:t>
      </w:r>
      <w:r w:rsidRPr="000C0580">
        <w:rPr>
          <w:rStyle w:val="Emphasis"/>
          <w:rFonts w:ascii="Tw Cen MT" w:hAnsi="Tw Cen MT"/>
          <w:i w:val="0"/>
          <w:color w:val="000000"/>
          <w:szCs w:val="24"/>
          <w:shd w:val="clear" w:color="auto" w:fill="FFFFFF"/>
        </w:rPr>
        <w:t>(</w:t>
      </w:r>
      <w:hyperlink r:id="rId15" w:tgtFrame="_blank" w:history="1">
        <w:r w:rsidRPr="000C0580">
          <w:rPr>
            <w:rStyle w:val="Hyperlink"/>
            <w:rFonts w:ascii="Tw Cen MT" w:hAnsi="Tw Cen MT"/>
            <w:iCs/>
            <w:color w:val="1155CC"/>
            <w:szCs w:val="24"/>
            <w:shd w:val="clear" w:color="auto" w:fill="FFFFFF"/>
          </w:rPr>
          <w:t>http://www.vernalpools.me/</w:t>
        </w:r>
      </w:hyperlink>
      <w:r w:rsidRPr="000C0580">
        <w:rPr>
          <w:rStyle w:val="Emphasis"/>
          <w:rFonts w:ascii="Tw Cen MT" w:hAnsi="Tw Cen MT"/>
          <w:i w:val="0"/>
          <w:color w:val="000000"/>
          <w:szCs w:val="24"/>
          <w:shd w:val="clear" w:color="auto" w:fill="FFFFFF"/>
        </w:rPr>
        <w:t>)</w:t>
      </w:r>
    </w:p>
    <w:p w14:paraId="1EC12D62" w14:textId="042E4BB1" w:rsidR="00F07ED6" w:rsidRPr="000C0580" w:rsidRDefault="00F07ED6" w:rsidP="00133540">
      <w:pPr>
        <w:widowControl w:val="0"/>
        <w:spacing w:after="240"/>
        <w:ind w:firstLine="720"/>
        <w:rPr>
          <w:rFonts w:ascii="Tw Cen MT" w:hAnsi="Tw Cen MT"/>
          <w:szCs w:val="24"/>
        </w:rPr>
      </w:pPr>
      <w:r w:rsidRPr="000C0580">
        <w:rPr>
          <w:rFonts w:ascii="Tw Cen MT" w:hAnsi="Tw Cen MT"/>
          <w:szCs w:val="24"/>
        </w:rPr>
        <w:t>There are vernal pools known to exist on</w:t>
      </w:r>
      <w:r w:rsidR="00E9775F" w:rsidRPr="000C0580">
        <w:rPr>
          <w:rFonts w:ascii="Tw Cen MT" w:hAnsi="Tw Cen MT"/>
          <w:szCs w:val="24"/>
        </w:rPr>
        <w:t xml:space="preserve"> the property</w:t>
      </w:r>
      <w:r w:rsidRPr="000C0580">
        <w:rPr>
          <w:rFonts w:ascii="Tw Cen MT" w:hAnsi="Tw Cen MT"/>
          <w:szCs w:val="24"/>
        </w:rPr>
        <w:t>.</w:t>
      </w:r>
    </w:p>
    <w:p w14:paraId="73F6C045" w14:textId="77777777" w:rsidR="00E9775F" w:rsidRPr="000C0580" w:rsidRDefault="00B30BE0" w:rsidP="00E9775F">
      <w:pPr>
        <w:widowControl w:val="0"/>
        <w:spacing w:after="240"/>
        <w:ind w:left="720"/>
        <w:rPr>
          <w:rFonts w:ascii="Tw Cen MT" w:hAnsi="Tw Cen MT"/>
          <w:bCs/>
          <w:szCs w:val="24"/>
        </w:rPr>
      </w:pPr>
      <w:r w:rsidRPr="000C0580">
        <w:rPr>
          <w:rFonts w:ascii="Tw Cen MT" w:hAnsi="Tw Cen MT"/>
          <w:b/>
          <w:szCs w:val="24"/>
        </w:rPr>
        <w:fldChar w:fldCharType="begin">
          <w:ffData>
            <w:name w:val="Check25"/>
            <w:enabled/>
            <w:calcOnExit w:val="0"/>
            <w:checkBox>
              <w:sizeAuto/>
              <w:default w:val="0"/>
            </w:checkBox>
          </w:ffData>
        </w:fldChar>
      </w:r>
      <w:r w:rsidR="00F07ED6" w:rsidRPr="000C0580">
        <w:rPr>
          <w:rFonts w:ascii="Tw Cen MT" w:hAnsi="Tw Cen MT"/>
          <w:b/>
          <w:szCs w:val="24"/>
        </w:rPr>
        <w:instrText xml:space="preserve"> FORMCHECKBOX </w:instrText>
      </w:r>
      <w:r w:rsidR="000E073B">
        <w:rPr>
          <w:rFonts w:ascii="Tw Cen MT" w:hAnsi="Tw Cen MT"/>
          <w:b/>
          <w:szCs w:val="24"/>
        </w:rPr>
      </w:r>
      <w:r w:rsidR="000E073B">
        <w:rPr>
          <w:rFonts w:ascii="Tw Cen MT" w:hAnsi="Tw Cen MT"/>
          <w:b/>
          <w:szCs w:val="24"/>
        </w:rPr>
        <w:fldChar w:fldCharType="separate"/>
      </w:r>
      <w:r w:rsidRPr="000C0580">
        <w:rPr>
          <w:rFonts w:ascii="Tw Cen MT" w:hAnsi="Tw Cen MT"/>
          <w:b/>
          <w:szCs w:val="24"/>
        </w:rPr>
        <w:fldChar w:fldCharType="end"/>
      </w:r>
      <w:r w:rsidR="00F07ED6" w:rsidRPr="000C0580">
        <w:rPr>
          <w:rFonts w:ascii="Tw Cen MT" w:hAnsi="Tw Cen MT"/>
          <w:b/>
          <w:szCs w:val="24"/>
        </w:rPr>
        <w:t xml:space="preserve"> </w:t>
      </w:r>
      <w:r w:rsidR="00F07ED6" w:rsidRPr="000C0580">
        <w:rPr>
          <w:rFonts w:ascii="Tw Cen MT" w:hAnsi="Tw Cen MT"/>
          <w:bCs/>
          <w:szCs w:val="24"/>
        </w:rPr>
        <w:t xml:space="preserve">Yes    </w:t>
      </w:r>
      <w:r w:rsidR="00F07ED6" w:rsidRPr="000C0580">
        <w:rPr>
          <w:rFonts w:ascii="Tw Cen MT" w:hAnsi="Tw Cen MT"/>
          <w:b/>
          <w:szCs w:val="24"/>
        </w:rPr>
        <w:t xml:space="preserve"> </w:t>
      </w:r>
      <w:r w:rsidRPr="000C0580">
        <w:rPr>
          <w:rFonts w:ascii="Tw Cen MT" w:hAnsi="Tw Cen MT"/>
          <w:b/>
          <w:szCs w:val="24"/>
        </w:rPr>
        <w:fldChar w:fldCharType="begin">
          <w:ffData>
            <w:name w:val="Check26"/>
            <w:enabled/>
            <w:calcOnExit w:val="0"/>
            <w:checkBox>
              <w:sizeAuto/>
              <w:default w:val="0"/>
            </w:checkBox>
          </w:ffData>
        </w:fldChar>
      </w:r>
      <w:r w:rsidR="00F07ED6" w:rsidRPr="000C0580">
        <w:rPr>
          <w:rFonts w:ascii="Tw Cen MT" w:hAnsi="Tw Cen MT"/>
          <w:b/>
          <w:szCs w:val="24"/>
        </w:rPr>
        <w:instrText xml:space="preserve"> FORMCHECKBOX </w:instrText>
      </w:r>
      <w:r w:rsidR="000E073B">
        <w:rPr>
          <w:rFonts w:ascii="Tw Cen MT" w:hAnsi="Tw Cen MT"/>
          <w:b/>
          <w:szCs w:val="24"/>
        </w:rPr>
      </w:r>
      <w:r w:rsidR="000E073B">
        <w:rPr>
          <w:rFonts w:ascii="Tw Cen MT" w:hAnsi="Tw Cen MT"/>
          <w:b/>
          <w:szCs w:val="24"/>
        </w:rPr>
        <w:fldChar w:fldCharType="separate"/>
      </w:r>
      <w:r w:rsidRPr="000C0580">
        <w:rPr>
          <w:rFonts w:ascii="Tw Cen MT" w:hAnsi="Tw Cen MT"/>
          <w:b/>
          <w:szCs w:val="24"/>
        </w:rPr>
        <w:fldChar w:fldCharType="end"/>
      </w:r>
      <w:r w:rsidR="00F07ED6" w:rsidRPr="000C0580">
        <w:rPr>
          <w:rFonts w:ascii="Tw Cen MT" w:hAnsi="Tw Cen MT"/>
          <w:b/>
          <w:szCs w:val="24"/>
        </w:rPr>
        <w:t xml:space="preserve"> </w:t>
      </w:r>
      <w:r w:rsidR="00F07ED6" w:rsidRPr="000C0580">
        <w:rPr>
          <w:rFonts w:ascii="Tw Cen MT" w:hAnsi="Tw Cen MT"/>
          <w:bCs/>
          <w:szCs w:val="24"/>
        </w:rPr>
        <w:t>No</w:t>
      </w:r>
      <w:r w:rsidR="00F07ED6" w:rsidRPr="000C0580">
        <w:rPr>
          <w:rFonts w:ascii="Tw Cen MT" w:hAnsi="Tw Cen MT"/>
          <w:b/>
          <w:szCs w:val="24"/>
        </w:rPr>
        <w:t xml:space="preserve">         </w:t>
      </w:r>
      <w:r w:rsidRPr="000C0580">
        <w:rPr>
          <w:rFonts w:ascii="Tw Cen MT" w:hAnsi="Tw Cen MT"/>
          <w:b/>
          <w:szCs w:val="24"/>
        </w:rPr>
        <w:fldChar w:fldCharType="begin">
          <w:ffData>
            <w:name w:val="Check27"/>
            <w:enabled/>
            <w:calcOnExit w:val="0"/>
            <w:checkBox>
              <w:sizeAuto/>
              <w:default w:val="0"/>
            </w:checkBox>
          </w:ffData>
        </w:fldChar>
      </w:r>
      <w:r w:rsidR="00F07ED6" w:rsidRPr="000C0580">
        <w:rPr>
          <w:rFonts w:ascii="Tw Cen MT" w:hAnsi="Tw Cen MT"/>
          <w:b/>
          <w:szCs w:val="24"/>
        </w:rPr>
        <w:instrText xml:space="preserve"> FORMCHECKBOX </w:instrText>
      </w:r>
      <w:r w:rsidR="000E073B">
        <w:rPr>
          <w:rFonts w:ascii="Tw Cen MT" w:hAnsi="Tw Cen MT"/>
          <w:b/>
          <w:szCs w:val="24"/>
        </w:rPr>
      </w:r>
      <w:r w:rsidR="000E073B">
        <w:rPr>
          <w:rFonts w:ascii="Tw Cen MT" w:hAnsi="Tw Cen MT"/>
          <w:b/>
          <w:szCs w:val="24"/>
        </w:rPr>
        <w:fldChar w:fldCharType="separate"/>
      </w:r>
      <w:r w:rsidRPr="000C0580">
        <w:rPr>
          <w:rFonts w:ascii="Tw Cen MT" w:hAnsi="Tw Cen MT"/>
          <w:b/>
          <w:szCs w:val="24"/>
        </w:rPr>
        <w:fldChar w:fldCharType="end"/>
      </w:r>
      <w:r w:rsidR="00F07ED6" w:rsidRPr="000C0580">
        <w:rPr>
          <w:rFonts w:ascii="Tw Cen MT" w:hAnsi="Tw Cen MT"/>
          <w:b/>
          <w:szCs w:val="24"/>
        </w:rPr>
        <w:t xml:space="preserve"> </w:t>
      </w:r>
      <w:r w:rsidR="00F07ED6" w:rsidRPr="000C0580">
        <w:rPr>
          <w:rFonts w:ascii="Tw Cen MT" w:hAnsi="Tw Cen MT"/>
          <w:bCs/>
          <w:szCs w:val="24"/>
        </w:rPr>
        <w:t>Unknown</w:t>
      </w:r>
    </w:p>
    <w:p w14:paraId="5C3B15B2" w14:textId="77777777" w:rsidR="00E9775F" w:rsidRPr="000C0580" w:rsidRDefault="00E9775F" w:rsidP="00E9775F">
      <w:pPr>
        <w:widowControl w:val="0"/>
        <w:spacing w:after="240"/>
        <w:ind w:left="720"/>
        <w:rPr>
          <w:rFonts w:ascii="Tw Cen MT" w:hAnsi="Tw Cen MT"/>
          <w:szCs w:val="24"/>
        </w:rPr>
      </w:pPr>
      <w:r w:rsidRPr="000C0580">
        <w:rPr>
          <w:rFonts w:ascii="Tw Cen MT" w:hAnsi="Tw Cen MT"/>
          <w:szCs w:val="24"/>
        </w:rPr>
        <w:t>Provide available information about any known vernal pools on the property.</w:t>
      </w:r>
    </w:p>
    <w:p w14:paraId="61BC269A" w14:textId="77777777" w:rsidR="00E9775F" w:rsidRPr="000C0580" w:rsidRDefault="00E9775F" w:rsidP="00133540">
      <w:pPr>
        <w:widowControl w:val="0"/>
        <w:spacing w:after="240"/>
        <w:ind w:left="720"/>
        <w:rPr>
          <w:rFonts w:ascii="Tw Cen MT" w:hAnsi="Tw Cen MT"/>
          <w:bCs/>
          <w:i/>
          <w:szCs w:val="24"/>
        </w:rPr>
      </w:pPr>
    </w:p>
    <w:p w14:paraId="0A21D317" w14:textId="77777777" w:rsidR="00F54239" w:rsidRPr="000C0580" w:rsidRDefault="00F54239" w:rsidP="005B1DA4">
      <w:pPr>
        <w:widowControl w:val="0"/>
        <w:numPr>
          <w:ilvl w:val="0"/>
          <w:numId w:val="24"/>
        </w:numPr>
        <w:spacing w:after="240"/>
        <w:rPr>
          <w:rFonts w:ascii="Tw Cen MT" w:hAnsi="Tw Cen MT"/>
          <w:b/>
        </w:rPr>
      </w:pPr>
      <w:r w:rsidRPr="000C0580">
        <w:rPr>
          <w:rFonts w:ascii="Tw Cen MT" w:hAnsi="Tw Cen MT"/>
          <w:b/>
        </w:rPr>
        <w:t xml:space="preserve">Wild and Scenic River: </w:t>
      </w:r>
    </w:p>
    <w:p w14:paraId="4EABD778" w14:textId="77777777" w:rsidR="00F54239" w:rsidRPr="000C0580" w:rsidRDefault="00F54239" w:rsidP="006F1B00">
      <w:pPr>
        <w:widowControl w:val="0"/>
        <w:spacing w:after="240"/>
        <w:ind w:firstLine="720"/>
        <w:rPr>
          <w:rFonts w:ascii="Tw Cen MT" w:hAnsi="Tw Cen MT"/>
          <w:b/>
        </w:rPr>
      </w:pPr>
      <w:r w:rsidRPr="000C0580">
        <w:rPr>
          <w:rFonts w:ascii="Tw Cen MT" w:hAnsi="Tw Cen MT"/>
        </w:rPr>
        <w:lastRenderedPageBreak/>
        <w:t>The property is located adjacent to a Wild and Scenic River.</w:t>
      </w:r>
    </w:p>
    <w:p w14:paraId="317606B0" w14:textId="35A97F7A" w:rsidR="00F54239" w:rsidRPr="000C0580" w:rsidRDefault="00F54239" w:rsidP="00F54239">
      <w:pPr>
        <w:widowControl w:val="0"/>
        <w:spacing w:after="240"/>
        <w:ind w:left="720"/>
        <w:rPr>
          <w:rFonts w:ascii="Tw Cen MT" w:hAnsi="Tw Cen MT"/>
          <w:bCs/>
          <w:szCs w:val="24"/>
        </w:rPr>
      </w:pPr>
      <w:r w:rsidRPr="000C0580">
        <w:rPr>
          <w:rFonts w:ascii="Tw Cen MT" w:hAnsi="Tw Cen MT"/>
          <w:b/>
          <w:szCs w:val="24"/>
        </w:rPr>
        <w:fldChar w:fldCharType="begin">
          <w:ffData>
            <w:name w:val="Check25"/>
            <w:enabled/>
            <w:calcOnExit w:val="0"/>
            <w:checkBox>
              <w:sizeAuto/>
              <w:default w:val="0"/>
            </w:checkBox>
          </w:ffData>
        </w:fldChar>
      </w:r>
      <w:r w:rsidRPr="000C0580">
        <w:rPr>
          <w:rFonts w:ascii="Tw Cen MT" w:hAnsi="Tw Cen MT"/>
          <w:b/>
          <w:szCs w:val="24"/>
        </w:rPr>
        <w:instrText xml:space="preserve"> FORMCHECKBOX </w:instrText>
      </w:r>
      <w:r w:rsidR="000E073B">
        <w:rPr>
          <w:rFonts w:ascii="Tw Cen MT" w:hAnsi="Tw Cen MT"/>
          <w:b/>
          <w:szCs w:val="24"/>
        </w:rPr>
      </w:r>
      <w:r w:rsidR="000E073B">
        <w:rPr>
          <w:rFonts w:ascii="Tw Cen MT" w:hAnsi="Tw Cen MT"/>
          <w:b/>
          <w:szCs w:val="24"/>
        </w:rPr>
        <w:fldChar w:fldCharType="separate"/>
      </w:r>
      <w:r w:rsidRPr="000C0580">
        <w:rPr>
          <w:rFonts w:ascii="Tw Cen MT" w:hAnsi="Tw Cen MT"/>
          <w:b/>
          <w:szCs w:val="24"/>
        </w:rPr>
        <w:fldChar w:fldCharType="end"/>
      </w:r>
      <w:r w:rsidRPr="000C0580">
        <w:rPr>
          <w:rFonts w:ascii="Tw Cen MT" w:hAnsi="Tw Cen MT"/>
          <w:b/>
          <w:szCs w:val="24"/>
        </w:rPr>
        <w:t xml:space="preserve"> </w:t>
      </w:r>
      <w:r w:rsidRPr="000C0580">
        <w:rPr>
          <w:rFonts w:ascii="Tw Cen MT" w:hAnsi="Tw Cen MT"/>
          <w:bCs/>
          <w:szCs w:val="24"/>
        </w:rPr>
        <w:t xml:space="preserve">Yes    </w:t>
      </w:r>
      <w:r w:rsidRPr="000C0580">
        <w:rPr>
          <w:rFonts w:ascii="Tw Cen MT" w:hAnsi="Tw Cen MT"/>
          <w:b/>
          <w:szCs w:val="24"/>
        </w:rPr>
        <w:t xml:space="preserve"> </w:t>
      </w:r>
      <w:r w:rsidRPr="000C0580">
        <w:rPr>
          <w:rFonts w:ascii="Tw Cen MT" w:hAnsi="Tw Cen MT"/>
          <w:b/>
          <w:szCs w:val="24"/>
        </w:rPr>
        <w:fldChar w:fldCharType="begin">
          <w:ffData>
            <w:name w:val="Check26"/>
            <w:enabled/>
            <w:calcOnExit w:val="0"/>
            <w:checkBox>
              <w:sizeAuto/>
              <w:default w:val="0"/>
            </w:checkBox>
          </w:ffData>
        </w:fldChar>
      </w:r>
      <w:r w:rsidRPr="000C0580">
        <w:rPr>
          <w:rFonts w:ascii="Tw Cen MT" w:hAnsi="Tw Cen MT"/>
          <w:b/>
          <w:szCs w:val="24"/>
        </w:rPr>
        <w:instrText xml:space="preserve"> FORMCHECKBOX </w:instrText>
      </w:r>
      <w:r w:rsidR="000E073B">
        <w:rPr>
          <w:rFonts w:ascii="Tw Cen MT" w:hAnsi="Tw Cen MT"/>
          <w:b/>
          <w:szCs w:val="24"/>
        </w:rPr>
      </w:r>
      <w:r w:rsidR="000E073B">
        <w:rPr>
          <w:rFonts w:ascii="Tw Cen MT" w:hAnsi="Tw Cen MT"/>
          <w:b/>
          <w:szCs w:val="24"/>
        </w:rPr>
        <w:fldChar w:fldCharType="separate"/>
      </w:r>
      <w:r w:rsidRPr="000C0580">
        <w:rPr>
          <w:rFonts w:ascii="Tw Cen MT" w:hAnsi="Tw Cen MT"/>
          <w:b/>
          <w:szCs w:val="24"/>
        </w:rPr>
        <w:fldChar w:fldCharType="end"/>
      </w:r>
      <w:r w:rsidRPr="000C0580">
        <w:rPr>
          <w:rFonts w:ascii="Tw Cen MT" w:hAnsi="Tw Cen MT"/>
          <w:b/>
          <w:szCs w:val="24"/>
        </w:rPr>
        <w:t xml:space="preserve"> </w:t>
      </w:r>
      <w:r w:rsidRPr="000C0580">
        <w:rPr>
          <w:rFonts w:ascii="Tw Cen MT" w:hAnsi="Tw Cen MT"/>
          <w:bCs/>
          <w:szCs w:val="24"/>
        </w:rPr>
        <w:t>No</w:t>
      </w:r>
      <w:r w:rsidRPr="000C0580">
        <w:rPr>
          <w:rFonts w:ascii="Tw Cen MT" w:hAnsi="Tw Cen MT"/>
          <w:b/>
          <w:szCs w:val="24"/>
        </w:rPr>
        <w:t xml:space="preserve">     </w:t>
      </w:r>
      <w:r w:rsidRPr="000C0580">
        <w:rPr>
          <w:rFonts w:ascii="Tw Cen MT" w:hAnsi="Tw Cen MT"/>
          <w:b/>
          <w:szCs w:val="24"/>
        </w:rPr>
        <w:fldChar w:fldCharType="begin">
          <w:ffData>
            <w:name w:val="Check27"/>
            <w:enabled/>
            <w:calcOnExit w:val="0"/>
            <w:checkBox>
              <w:sizeAuto/>
              <w:default w:val="0"/>
            </w:checkBox>
          </w:ffData>
        </w:fldChar>
      </w:r>
      <w:r w:rsidRPr="000C0580">
        <w:rPr>
          <w:rFonts w:ascii="Tw Cen MT" w:hAnsi="Tw Cen MT"/>
          <w:b/>
          <w:szCs w:val="24"/>
        </w:rPr>
        <w:instrText xml:space="preserve"> FORMCHECKBOX </w:instrText>
      </w:r>
      <w:r w:rsidR="000E073B">
        <w:rPr>
          <w:rFonts w:ascii="Tw Cen MT" w:hAnsi="Tw Cen MT"/>
          <w:b/>
          <w:szCs w:val="24"/>
        </w:rPr>
      </w:r>
      <w:r w:rsidR="000E073B">
        <w:rPr>
          <w:rFonts w:ascii="Tw Cen MT" w:hAnsi="Tw Cen MT"/>
          <w:b/>
          <w:szCs w:val="24"/>
        </w:rPr>
        <w:fldChar w:fldCharType="separate"/>
      </w:r>
      <w:r w:rsidRPr="000C0580">
        <w:rPr>
          <w:rFonts w:ascii="Tw Cen MT" w:hAnsi="Tw Cen MT"/>
          <w:b/>
          <w:szCs w:val="24"/>
        </w:rPr>
        <w:fldChar w:fldCharType="end"/>
      </w:r>
      <w:r w:rsidRPr="000C0580">
        <w:rPr>
          <w:rFonts w:ascii="Tw Cen MT" w:hAnsi="Tw Cen MT"/>
          <w:b/>
          <w:szCs w:val="24"/>
        </w:rPr>
        <w:t xml:space="preserve"> </w:t>
      </w:r>
      <w:r w:rsidRPr="000C0580">
        <w:rPr>
          <w:rFonts w:ascii="Tw Cen MT" w:hAnsi="Tw Cen MT"/>
          <w:bCs/>
          <w:szCs w:val="24"/>
        </w:rPr>
        <w:t>Unknown</w:t>
      </w:r>
    </w:p>
    <w:p w14:paraId="17EB5D97" w14:textId="361C7604" w:rsidR="00F54239" w:rsidRPr="000C0580" w:rsidRDefault="00F54239" w:rsidP="00F54239">
      <w:pPr>
        <w:widowControl w:val="0"/>
        <w:spacing w:after="240"/>
        <w:ind w:left="720"/>
        <w:rPr>
          <w:rFonts w:ascii="Tw Cen MT" w:hAnsi="Tw Cen MT"/>
          <w:szCs w:val="24"/>
        </w:rPr>
      </w:pPr>
      <w:r w:rsidRPr="000C0580">
        <w:rPr>
          <w:rFonts w:ascii="Tw Cen MT" w:hAnsi="Tw Cen MT"/>
          <w:szCs w:val="24"/>
        </w:rPr>
        <w:t xml:space="preserve">If the property is located adjacent to a Wild and Scenic River, provide documentation placing the river in the Wild and Scenic River category. </w:t>
      </w:r>
    </w:p>
    <w:p w14:paraId="3B72208E" w14:textId="77777777" w:rsidR="00164018" w:rsidRPr="000C0580" w:rsidRDefault="00164018" w:rsidP="00F54239">
      <w:pPr>
        <w:widowControl w:val="0"/>
        <w:spacing w:after="240"/>
        <w:ind w:left="720"/>
        <w:rPr>
          <w:rFonts w:ascii="Tw Cen MT" w:hAnsi="Tw Cen MT"/>
          <w:szCs w:val="24"/>
        </w:rPr>
      </w:pPr>
    </w:p>
    <w:p w14:paraId="53541EE9" w14:textId="77777777" w:rsidR="001314F4" w:rsidRPr="000C0580" w:rsidRDefault="001314F4" w:rsidP="005B1DA4">
      <w:pPr>
        <w:widowControl w:val="0"/>
        <w:numPr>
          <w:ilvl w:val="0"/>
          <w:numId w:val="24"/>
        </w:numPr>
        <w:tabs>
          <w:tab w:val="left" w:pos="900"/>
          <w:tab w:val="left" w:pos="990"/>
        </w:tabs>
        <w:spacing w:after="240"/>
        <w:rPr>
          <w:rFonts w:ascii="Tw Cen MT" w:hAnsi="Tw Cen MT"/>
          <w:b/>
          <w:szCs w:val="24"/>
        </w:rPr>
      </w:pPr>
      <w:r w:rsidRPr="000C0580">
        <w:rPr>
          <w:rFonts w:ascii="Tw Cen MT" w:hAnsi="Tw Cen MT"/>
          <w:b/>
          <w:szCs w:val="24"/>
        </w:rPr>
        <w:t>Coastal Zone Management:</w:t>
      </w:r>
    </w:p>
    <w:p w14:paraId="5D32AEFA" w14:textId="77777777" w:rsidR="001314F4" w:rsidRPr="000C0580" w:rsidRDefault="001314F4" w:rsidP="001314F4">
      <w:pPr>
        <w:widowControl w:val="0"/>
        <w:spacing w:after="240"/>
        <w:ind w:firstLine="720"/>
        <w:rPr>
          <w:rFonts w:ascii="Tw Cen MT" w:hAnsi="Tw Cen MT"/>
          <w:szCs w:val="24"/>
        </w:rPr>
      </w:pPr>
      <w:r w:rsidRPr="000C0580">
        <w:rPr>
          <w:rFonts w:ascii="Tw Cen MT" w:hAnsi="Tw Cen MT"/>
          <w:szCs w:val="24"/>
        </w:rPr>
        <w:t>The property is in a coastal zone or affected by a coastal zone management plan.</w:t>
      </w:r>
    </w:p>
    <w:p w14:paraId="7C6FA0F5" w14:textId="77777777" w:rsidR="001314F4" w:rsidRPr="000C0580" w:rsidRDefault="00D85C9A" w:rsidP="001314F4">
      <w:pPr>
        <w:widowControl w:val="0"/>
        <w:spacing w:after="240"/>
        <w:ind w:firstLine="720"/>
        <w:rPr>
          <w:rFonts w:ascii="Tw Cen MT" w:hAnsi="Tw Cen MT"/>
          <w:bCs/>
          <w:szCs w:val="24"/>
        </w:rPr>
      </w:pPr>
      <w:r w:rsidRPr="009E1139">
        <w:rPr>
          <w:rFonts w:ascii="Tw Cen MT" w:hAnsi="Tw Cen MT"/>
          <w:b/>
          <w:szCs w:val="24"/>
        </w:rPr>
        <w:fldChar w:fldCharType="begin">
          <w:ffData>
            <w:name w:val="Check26"/>
            <w:enabled/>
            <w:calcOnExit w:val="0"/>
            <w:checkBox>
              <w:sizeAuto/>
              <w:default w:val="0"/>
            </w:checkBox>
          </w:ffData>
        </w:fldChar>
      </w:r>
      <w:r w:rsidRPr="000C0580">
        <w:rPr>
          <w:rFonts w:ascii="Tw Cen MT" w:hAnsi="Tw Cen MT"/>
          <w:b/>
          <w:szCs w:val="24"/>
        </w:rPr>
        <w:instrText xml:space="preserve"> FORMCHECKBOX </w:instrText>
      </w:r>
      <w:r w:rsidR="000E073B">
        <w:rPr>
          <w:rFonts w:ascii="Tw Cen MT" w:hAnsi="Tw Cen MT"/>
          <w:b/>
          <w:szCs w:val="24"/>
        </w:rPr>
      </w:r>
      <w:r w:rsidR="000E073B">
        <w:rPr>
          <w:rFonts w:ascii="Tw Cen MT" w:hAnsi="Tw Cen MT"/>
          <w:b/>
          <w:szCs w:val="24"/>
        </w:rPr>
        <w:fldChar w:fldCharType="separate"/>
      </w:r>
      <w:r w:rsidRPr="009E1139">
        <w:rPr>
          <w:rFonts w:ascii="Tw Cen MT" w:hAnsi="Tw Cen MT"/>
          <w:b/>
          <w:szCs w:val="24"/>
        </w:rPr>
        <w:fldChar w:fldCharType="end"/>
      </w:r>
      <w:r w:rsidR="001314F4" w:rsidRPr="000C0580">
        <w:rPr>
          <w:rFonts w:ascii="Tw Cen MT" w:hAnsi="Tw Cen MT"/>
          <w:b/>
          <w:szCs w:val="24"/>
        </w:rPr>
        <w:t xml:space="preserve"> </w:t>
      </w:r>
      <w:r w:rsidR="001314F4" w:rsidRPr="000C0580">
        <w:rPr>
          <w:rFonts w:ascii="Tw Cen MT" w:hAnsi="Tw Cen MT"/>
          <w:bCs/>
          <w:szCs w:val="24"/>
        </w:rPr>
        <w:t>Yes</w:t>
      </w:r>
      <w:r w:rsidR="001314F4" w:rsidRPr="000C0580">
        <w:rPr>
          <w:rFonts w:ascii="Tw Cen MT" w:hAnsi="Tw Cen MT"/>
          <w:bCs/>
          <w:szCs w:val="24"/>
        </w:rPr>
        <w:tab/>
      </w:r>
      <w:r w:rsidR="001314F4" w:rsidRPr="000C0580">
        <w:rPr>
          <w:rFonts w:ascii="Tw Cen MT" w:hAnsi="Tw Cen MT"/>
          <w:bCs/>
          <w:szCs w:val="24"/>
        </w:rPr>
        <w:tab/>
      </w:r>
      <w:r w:rsidRPr="000C0580">
        <w:rPr>
          <w:rFonts w:ascii="Tw Cen MT" w:hAnsi="Tw Cen MT"/>
          <w:b/>
          <w:szCs w:val="24"/>
        </w:rPr>
        <w:t xml:space="preserve"> </w:t>
      </w:r>
      <w:r w:rsidRPr="009E1139">
        <w:rPr>
          <w:rFonts w:ascii="Tw Cen MT" w:hAnsi="Tw Cen MT"/>
          <w:b/>
          <w:szCs w:val="24"/>
        </w:rPr>
        <w:fldChar w:fldCharType="begin">
          <w:ffData>
            <w:name w:val="Check26"/>
            <w:enabled/>
            <w:calcOnExit w:val="0"/>
            <w:checkBox>
              <w:sizeAuto/>
              <w:default w:val="0"/>
            </w:checkBox>
          </w:ffData>
        </w:fldChar>
      </w:r>
      <w:r w:rsidRPr="000C0580">
        <w:rPr>
          <w:rFonts w:ascii="Tw Cen MT" w:hAnsi="Tw Cen MT"/>
          <w:b/>
          <w:szCs w:val="24"/>
        </w:rPr>
        <w:instrText xml:space="preserve"> FORMCHECKBOX </w:instrText>
      </w:r>
      <w:r w:rsidR="000E073B">
        <w:rPr>
          <w:rFonts w:ascii="Tw Cen MT" w:hAnsi="Tw Cen MT"/>
          <w:b/>
          <w:szCs w:val="24"/>
        </w:rPr>
      </w:r>
      <w:r w:rsidR="000E073B">
        <w:rPr>
          <w:rFonts w:ascii="Tw Cen MT" w:hAnsi="Tw Cen MT"/>
          <w:b/>
          <w:szCs w:val="24"/>
        </w:rPr>
        <w:fldChar w:fldCharType="separate"/>
      </w:r>
      <w:r w:rsidRPr="009E1139">
        <w:rPr>
          <w:rFonts w:ascii="Tw Cen MT" w:hAnsi="Tw Cen MT"/>
          <w:b/>
          <w:szCs w:val="24"/>
        </w:rPr>
        <w:fldChar w:fldCharType="end"/>
      </w:r>
      <w:r w:rsidR="001314F4" w:rsidRPr="000C0580">
        <w:rPr>
          <w:rFonts w:ascii="Tw Cen MT" w:hAnsi="Tw Cen MT"/>
          <w:b/>
          <w:szCs w:val="24"/>
        </w:rPr>
        <w:t xml:space="preserve"> </w:t>
      </w:r>
      <w:r w:rsidR="001314F4" w:rsidRPr="000C0580">
        <w:rPr>
          <w:rFonts w:ascii="Tw Cen MT" w:hAnsi="Tw Cen MT"/>
          <w:bCs/>
          <w:szCs w:val="24"/>
        </w:rPr>
        <w:t>No</w:t>
      </w:r>
      <w:r w:rsidR="001314F4" w:rsidRPr="000C0580">
        <w:rPr>
          <w:rFonts w:ascii="Tw Cen MT" w:hAnsi="Tw Cen MT"/>
          <w:b/>
          <w:szCs w:val="24"/>
        </w:rPr>
        <w:tab/>
      </w:r>
      <w:r w:rsidR="001314F4" w:rsidRPr="000C0580">
        <w:rPr>
          <w:rFonts w:ascii="Tw Cen MT" w:hAnsi="Tw Cen MT"/>
          <w:b/>
          <w:szCs w:val="24"/>
        </w:rPr>
        <w:tab/>
      </w:r>
      <w:r w:rsidR="001314F4" w:rsidRPr="009E1139">
        <w:rPr>
          <w:rFonts w:ascii="Tw Cen MT" w:hAnsi="Tw Cen MT"/>
          <w:b/>
          <w:szCs w:val="24"/>
        </w:rPr>
        <w:fldChar w:fldCharType="begin">
          <w:ffData>
            <w:name w:val="Check27"/>
            <w:enabled/>
            <w:calcOnExit w:val="0"/>
            <w:checkBox>
              <w:sizeAuto/>
              <w:default w:val="0"/>
            </w:checkBox>
          </w:ffData>
        </w:fldChar>
      </w:r>
      <w:r w:rsidR="001314F4" w:rsidRPr="000C0580">
        <w:rPr>
          <w:rFonts w:ascii="Tw Cen MT" w:hAnsi="Tw Cen MT"/>
          <w:b/>
          <w:szCs w:val="24"/>
        </w:rPr>
        <w:instrText xml:space="preserve"> FORMCHECKBOX </w:instrText>
      </w:r>
      <w:r w:rsidR="000E073B">
        <w:rPr>
          <w:rFonts w:ascii="Tw Cen MT" w:hAnsi="Tw Cen MT"/>
          <w:b/>
          <w:szCs w:val="24"/>
        </w:rPr>
      </w:r>
      <w:r w:rsidR="000E073B">
        <w:rPr>
          <w:rFonts w:ascii="Tw Cen MT" w:hAnsi="Tw Cen MT"/>
          <w:b/>
          <w:szCs w:val="24"/>
        </w:rPr>
        <w:fldChar w:fldCharType="separate"/>
      </w:r>
      <w:r w:rsidR="001314F4" w:rsidRPr="009E1139">
        <w:rPr>
          <w:rFonts w:ascii="Tw Cen MT" w:hAnsi="Tw Cen MT"/>
          <w:b/>
          <w:szCs w:val="24"/>
        </w:rPr>
        <w:fldChar w:fldCharType="end"/>
      </w:r>
      <w:r w:rsidR="001314F4" w:rsidRPr="000C0580">
        <w:rPr>
          <w:rFonts w:ascii="Tw Cen MT" w:hAnsi="Tw Cen MT"/>
          <w:bCs/>
          <w:szCs w:val="24"/>
        </w:rPr>
        <w:t>Unknown</w:t>
      </w:r>
    </w:p>
    <w:p w14:paraId="617EC5AC" w14:textId="77777777" w:rsidR="001314F4" w:rsidRPr="000C0580" w:rsidRDefault="001314F4" w:rsidP="001314F4">
      <w:pPr>
        <w:widowControl w:val="0"/>
        <w:spacing w:after="240"/>
        <w:ind w:firstLine="720"/>
        <w:rPr>
          <w:rFonts w:ascii="Tw Cen MT" w:hAnsi="Tw Cen MT"/>
          <w:b/>
          <w:szCs w:val="24"/>
        </w:rPr>
      </w:pPr>
      <w:r w:rsidRPr="000C0580">
        <w:rPr>
          <w:rFonts w:ascii="Tw Cen MT" w:hAnsi="Tw Cen MT"/>
          <w:szCs w:val="24"/>
        </w:rPr>
        <w:t xml:space="preserve">Include all available information. </w:t>
      </w:r>
      <w:r w:rsidRPr="009E1139">
        <w:rPr>
          <w:rFonts w:ascii="Tw Cen MT" w:hAnsi="Tw Cen MT"/>
          <w:b/>
          <w:szCs w:val="24"/>
        </w:rPr>
        <w:fldChar w:fldCharType="begin">
          <w:ffData>
            <w:name w:val=""/>
            <w:enabled/>
            <w:calcOnExit w:val="0"/>
            <w:textInput>
              <w:default w:val="                                                "/>
            </w:textInput>
          </w:ffData>
        </w:fldChar>
      </w:r>
      <w:r w:rsidRPr="000C0580">
        <w:rPr>
          <w:rFonts w:ascii="Tw Cen MT" w:hAnsi="Tw Cen MT"/>
          <w:b/>
          <w:szCs w:val="24"/>
        </w:rPr>
        <w:instrText xml:space="preserve"> FORMTEXT </w:instrText>
      </w:r>
      <w:r w:rsidRPr="009E1139">
        <w:rPr>
          <w:rFonts w:ascii="Tw Cen MT" w:hAnsi="Tw Cen MT"/>
          <w:b/>
          <w:szCs w:val="24"/>
        </w:rPr>
      </w:r>
      <w:r w:rsidRPr="009E1139">
        <w:rPr>
          <w:rFonts w:ascii="Tw Cen MT" w:hAnsi="Tw Cen MT"/>
          <w:b/>
          <w:szCs w:val="24"/>
        </w:rPr>
        <w:fldChar w:fldCharType="separate"/>
      </w:r>
      <w:r w:rsidRPr="000C0580">
        <w:rPr>
          <w:rFonts w:ascii="Tw Cen MT" w:hAnsi="Tw Cen MT"/>
          <w:b/>
          <w:noProof/>
          <w:szCs w:val="24"/>
        </w:rPr>
        <w:t xml:space="preserve">                                                </w:t>
      </w:r>
      <w:r w:rsidRPr="009E1139">
        <w:rPr>
          <w:rFonts w:ascii="Tw Cen MT" w:hAnsi="Tw Cen MT"/>
          <w:b/>
          <w:szCs w:val="24"/>
        </w:rPr>
        <w:fldChar w:fldCharType="end"/>
      </w:r>
    </w:p>
    <w:p w14:paraId="57723C43" w14:textId="77777777" w:rsidR="00164018" w:rsidRPr="000C0580" w:rsidRDefault="00164018" w:rsidP="001314F4">
      <w:pPr>
        <w:widowControl w:val="0"/>
        <w:spacing w:after="240"/>
        <w:ind w:firstLine="720"/>
        <w:rPr>
          <w:rFonts w:ascii="Tw Cen MT" w:hAnsi="Tw Cen MT"/>
          <w:b/>
          <w:szCs w:val="24"/>
        </w:rPr>
      </w:pPr>
    </w:p>
    <w:p w14:paraId="547EBBF1" w14:textId="77777777" w:rsidR="00754C06" w:rsidRPr="009E1139" w:rsidRDefault="00754C06" w:rsidP="005B1DA4">
      <w:pPr>
        <w:widowControl w:val="0"/>
        <w:numPr>
          <w:ilvl w:val="0"/>
          <w:numId w:val="24"/>
        </w:numPr>
        <w:tabs>
          <w:tab w:val="left" w:pos="990"/>
        </w:tabs>
        <w:spacing w:after="240"/>
        <w:rPr>
          <w:rFonts w:ascii="Tw Cen MT" w:hAnsi="Tw Cen MT"/>
          <w:b/>
        </w:rPr>
      </w:pPr>
      <w:r w:rsidRPr="000C0580">
        <w:rPr>
          <w:rFonts w:ascii="Tw Cen MT" w:hAnsi="Tw Cen MT"/>
          <w:b/>
        </w:rPr>
        <w:t xml:space="preserve">Coastal Barriers Resource Act (CBRA): </w:t>
      </w:r>
    </w:p>
    <w:p w14:paraId="1CFCF215" w14:textId="60CFAD49" w:rsidR="00754C06" w:rsidRPr="009E1139" w:rsidRDefault="00754C06" w:rsidP="00754C06">
      <w:pPr>
        <w:widowControl w:val="0"/>
        <w:spacing w:after="240"/>
        <w:ind w:left="720"/>
        <w:rPr>
          <w:rFonts w:ascii="Tw Cen MT" w:hAnsi="Tw Cen MT"/>
          <w:szCs w:val="24"/>
        </w:rPr>
      </w:pPr>
      <w:r w:rsidRPr="009E1139">
        <w:rPr>
          <w:rFonts w:ascii="Tw Cen MT" w:hAnsi="Tw Cen MT"/>
          <w:szCs w:val="24"/>
        </w:rPr>
        <w:t xml:space="preserve">The property or a portion of the property is located in an Otherwise Protected Area or within the Coastal Barriers Resource System as defined by the </w:t>
      </w:r>
      <w:r w:rsidR="00164018" w:rsidRPr="009E1139">
        <w:rPr>
          <w:rFonts w:ascii="Tw Cen MT" w:hAnsi="Tw Cen MT"/>
          <w:szCs w:val="24"/>
        </w:rPr>
        <w:t xml:space="preserve">U.S. </w:t>
      </w:r>
      <w:r w:rsidRPr="009E1139">
        <w:rPr>
          <w:rFonts w:ascii="Tw Cen MT" w:hAnsi="Tw Cen MT"/>
          <w:szCs w:val="24"/>
        </w:rPr>
        <w:t xml:space="preserve">Fish </w:t>
      </w:r>
      <w:r w:rsidR="00164018" w:rsidRPr="009E1139">
        <w:rPr>
          <w:rFonts w:ascii="Tw Cen MT" w:hAnsi="Tw Cen MT"/>
          <w:szCs w:val="24"/>
        </w:rPr>
        <w:t>and</w:t>
      </w:r>
      <w:r w:rsidR="00C33005">
        <w:rPr>
          <w:rFonts w:ascii="Tw Cen MT" w:hAnsi="Tw Cen MT"/>
          <w:szCs w:val="24"/>
        </w:rPr>
        <w:t xml:space="preserve"> Wildlife Service </w:t>
      </w:r>
      <w:hyperlink r:id="rId16" w:history="1">
        <w:r w:rsidR="00C33005" w:rsidRPr="00C33005">
          <w:rPr>
            <w:rStyle w:val="Hyperlink"/>
            <w:rFonts w:ascii="Tw Cen MT" w:hAnsi="Tw Cen MT"/>
            <w:szCs w:val="24"/>
          </w:rPr>
          <w:t>https:/fws.gov/CBRA/</w:t>
        </w:r>
      </w:hyperlink>
    </w:p>
    <w:p w14:paraId="2EDFC7D4" w14:textId="77777777" w:rsidR="00754C06" w:rsidRPr="009E1139" w:rsidRDefault="00754C06" w:rsidP="00754C06">
      <w:pPr>
        <w:widowControl w:val="0"/>
        <w:spacing w:after="240"/>
        <w:ind w:firstLine="720"/>
        <w:rPr>
          <w:rFonts w:ascii="Tw Cen MT" w:hAnsi="Tw Cen MT"/>
          <w:bCs/>
          <w:szCs w:val="24"/>
        </w:rPr>
      </w:pPr>
      <w:r w:rsidRPr="009E1139">
        <w:rPr>
          <w:rFonts w:ascii="Tw Cen MT" w:hAnsi="Tw Cen MT"/>
          <w:b/>
          <w:szCs w:val="24"/>
        </w:rPr>
        <w:fldChar w:fldCharType="begin">
          <w:ffData>
            <w:name w:val="Check25"/>
            <w:enabled/>
            <w:calcOnExit w:val="0"/>
            <w:checkBox>
              <w:sizeAuto/>
              <w:default w:val="0"/>
            </w:checkBox>
          </w:ffData>
        </w:fldChar>
      </w:r>
      <w:r w:rsidRPr="009E1139">
        <w:rPr>
          <w:rFonts w:ascii="Tw Cen MT" w:hAnsi="Tw Cen MT"/>
          <w:b/>
          <w:szCs w:val="24"/>
        </w:rPr>
        <w:instrText xml:space="preserve"> FORMCHECKBOX </w:instrText>
      </w:r>
      <w:r w:rsidR="000E073B">
        <w:rPr>
          <w:rFonts w:ascii="Tw Cen MT" w:hAnsi="Tw Cen MT"/>
          <w:b/>
          <w:szCs w:val="24"/>
        </w:rPr>
      </w:r>
      <w:r w:rsidR="000E073B">
        <w:rPr>
          <w:rFonts w:ascii="Tw Cen MT" w:hAnsi="Tw Cen MT"/>
          <w:b/>
          <w:szCs w:val="24"/>
        </w:rPr>
        <w:fldChar w:fldCharType="separate"/>
      </w:r>
      <w:r w:rsidRPr="009E1139">
        <w:rPr>
          <w:rFonts w:ascii="Tw Cen MT" w:hAnsi="Tw Cen MT"/>
          <w:b/>
          <w:szCs w:val="24"/>
        </w:rPr>
        <w:fldChar w:fldCharType="end"/>
      </w:r>
      <w:r w:rsidRPr="009E1139">
        <w:rPr>
          <w:rFonts w:ascii="Tw Cen MT" w:hAnsi="Tw Cen MT"/>
          <w:b/>
          <w:szCs w:val="24"/>
        </w:rPr>
        <w:t xml:space="preserve"> </w:t>
      </w:r>
      <w:r w:rsidRPr="009E1139">
        <w:rPr>
          <w:rFonts w:ascii="Tw Cen MT" w:hAnsi="Tw Cen MT"/>
          <w:bCs/>
          <w:szCs w:val="24"/>
        </w:rPr>
        <w:t>Yes</w:t>
      </w:r>
      <w:r w:rsidRPr="009E1139">
        <w:rPr>
          <w:rFonts w:ascii="Tw Cen MT" w:hAnsi="Tw Cen MT"/>
          <w:bCs/>
          <w:szCs w:val="24"/>
        </w:rPr>
        <w:tab/>
      </w:r>
      <w:r w:rsidRPr="009E1139">
        <w:rPr>
          <w:rFonts w:ascii="Tw Cen MT" w:hAnsi="Tw Cen MT"/>
          <w:bCs/>
          <w:szCs w:val="24"/>
        </w:rPr>
        <w:tab/>
      </w:r>
      <w:r w:rsidRPr="009E1139">
        <w:rPr>
          <w:rFonts w:ascii="Tw Cen MT" w:hAnsi="Tw Cen MT"/>
          <w:b/>
          <w:szCs w:val="24"/>
        </w:rPr>
        <w:fldChar w:fldCharType="begin">
          <w:ffData>
            <w:name w:val="Check26"/>
            <w:enabled/>
            <w:calcOnExit w:val="0"/>
            <w:checkBox>
              <w:sizeAuto/>
              <w:default w:val="0"/>
            </w:checkBox>
          </w:ffData>
        </w:fldChar>
      </w:r>
      <w:r w:rsidRPr="009E1139">
        <w:rPr>
          <w:rFonts w:ascii="Tw Cen MT" w:hAnsi="Tw Cen MT"/>
          <w:b/>
          <w:szCs w:val="24"/>
        </w:rPr>
        <w:instrText xml:space="preserve"> FORMCHECKBOX </w:instrText>
      </w:r>
      <w:r w:rsidR="000E073B">
        <w:rPr>
          <w:rFonts w:ascii="Tw Cen MT" w:hAnsi="Tw Cen MT"/>
          <w:b/>
          <w:szCs w:val="24"/>
        </w:rPr>
      </w:r>
      <w:r w:rsidR="000E073B">
        <w:rPr>
          <w:rFonts w:ascii="Tw Cen MT" w:hAnsi="Tw Cen MT"/>
          <w:b/>
          <w:szCs w:val="24"/>
        </w:rPr>
        <w:fldChar w:fldCharType="separate"/>
      </w:r>
      <w:r w:rsidRPr="009E1139">
        <w:rPr>
          <w:rFonts w:ascii="Tw Cen MT" w:hAnsi="Tw Cen MT"/>
          <w:b/>
          <w:szCs w:val="24"/>
        </w:rPr>
        <w:fldChar w:fldCharType="end"/>
      </w:r>
      <w:r w:rsidRPr="009E1139">
        <w:rPr>
          <w:rFonts w:ascii="Tw Cen MT" w:hAnsi="Tw Cen MT"/>
          <w:b/>
          <w:szCs w:val="24"/>
        </w:rPr>
        <w:t xml:space="preserve"> </w:t>
      </w:r>
      <w:r w:rsidRPr="009E1139">
        <w:rPr>
          <w:rFonts w:ascii="Tw Cen MT" w:hAnsi="Tw Cen MT"/>
          <w:bCs/>
          <w:szCs w:val="24"/>
        </w:rPr>
        <w:t>No</w:t>
      </w:r>
      <w:r w:rsidRPr="009E1139">
        <w:rPr>
          <w:rFonts w:ascii="Tw Cen MT" w:hAnsi="Tw Cen MT"/>
          <w:b/>
          <w:szCs w:val="24"/>
        </w:rPr>
        <w:tab/>
      </w:r>
      <w:r w:rsidRPr="009E1139">
        <w:rPr>
          <w:rFonts w:ascii="Tw Cen MT" w:hAnsi="Tw Cen MT"/>
          <w:b/>
          <w:szCs w:val="24"/>
        </w:rPr>
        <w:tab/>
      </w:r>
      <w:r w:rsidRPr="009E1139">
        <w:rPr>
          <w:rFonts w:ascii="Tw Cen MT" w:hAnsi="Tw Cen MT"/>
          <w:b/>
          <w:szCs w:val="24"/>
        </w:rPr>
        <w:fldChar w:fldCharType="begin">
          <w:ffData>
            <w:name w:val="Check27"/>
            <w:enabled/>
            <w:calcOnExit w:val="0"/>
            <w:checkBox>
              <w:sizeAuto/>
              <w:default w:val="0"/>
            </w:checkBox>
          </w:ffData>
        </w:fldChar>
      </w:r>
      <w:r w:rsidRPr="009E1139">
        <w:rPr>
          <w:rFonts w:ascii="Tw Cen MT" w:hAnsi="Tw Cen MT"/>
          <w:b/>
          <w:szCs w:val="24"/>
        </w:rPr>
        <w:instrText xml:space="preserve"> FORMCHECKBOX </w:instrText>
      </w:r>
      <w:r w:rsidR="000E073B">
        <w:rPr>
          <w:rFonts w:ascii="Tw Cen MT" w:hAnsi="Tw Cen MT"/>
          <w:b/>
          <w:szCs w:val="24"/>
        </w:rPr>
      </w:r>
      <w:r w:rsidR="000E073B">
        <w:rPr>
          <w:rFonts w:ascii="Tw Cen MT" w:hAnsi="Tw Cen MT"/>
          <w:b/>
          <w:szCs w:val="24"/>
        </w:rPr>
        <w:fldChar w:fldCharType="separate"/>
      </w:r>
      <w:r w:rsidRPr="009E1139">
        <w:rPr>
          <w:rFonts w:ascii="Tw Cen MT" w:hAnsi="Tw Cen MT"/>
          <w:b/>
          <w:szCs w:val="24"/>
        </w:rPr>
        <w:fldChar w:fldCharType="end"/>
      </w:r>
      <w:r w:rsidRPr="009E1139">
        <w:rPr>
          <w:rFonts w:ascii="Tw Cen MT" w:hAnsi="Tw Cen MT"/>
          <w:b/>
          <w:szCs w:val="24"/>
        </w:rPr>
        <w:t xml:space="preserve"> </w:t>
      </w:r>
      <w:r w:rsidRPr="009E1139">
        <w:rPr>
          <w:rFonts w:ascii="Tw Cen MT" w:hAnsi="Tw Cen MT"/>
          <w:bCs/>
          <w:szCs w:val="24"/>
        </w:rPr>
        <w:t>Unknown</w:t>
      </w:r>
    </w:p>
    <w:p w14:paraId="5A01CC55" w14:textId="77777777" w:rsidR="00754C06" w:rsidRPr="009E1139" w:rsidRDefault="00754C06" w:rsidP="008F4F18">
      <w:pPr>
        <w:widowControl w:val="0"/>
        <w:tabs>
          <w:tab w:val="left" w:pos="360"/>
        </w:tabs>
        <w:spacing w:after="240"/>
        <w:ind w:left="720"/>
        <w:rPr>
          <w:rFonts w:ascii="Tw Cen MT" w:hAnsi="Tw Cen MT"/>
          <w:szCs w:val="24"/>
        </w:rPr>
      </w:pPr>
      <w:r w:rsidRPr="009E1139">
        <w:rPr>
          <w:rFonts w:ascii="Tw Cen MT" w:hAnsi="Tw Cen MT"/>
          <w:szCs w:val="24"/>
        </w:rPr>
        <w:t xml:space="preserve">If yes, include all available information.  </w:t>
      </w:r>
    </w:p>
    <w:p w14:paraId="1208BB30" w14:textId="77777777" w:rsidR="00164018" w:rsidRPr="009E1139" w:rsidRDefault="00164018" w:rsidP="008F4F18">
      <w:pPr>
        <w:widowControl w:val="0"/>
        <w:tabs>
          <w:tab w:val="left" w:pos="360"/>
        </w:tabs>
        <w:spacing w:after="240"/>
        <w:ind w:left="720"/>
        <w:rPr>
          <w:rFonts w:ascii="Tw Cen MT" w:hAnsi="Tw Cen MT"/>
          <w:szCs w:val="24"/>
        </w:rPr>
      </w:pPr>
    </w:p>
    <w:p w14:paraId="7401DFE6" w14:textId="77777777" w:rsidR="00710D0F" w:rsidRPr="009E1139" w:rsidRDefault="00710D0F" w:rsidP="005B1DA4">
      <w:pPr>
        <w:widowControl w:val="0"/>
        <w:numPr>
          <w:ilvl w:val="0"/>
          <w:numId w:val="24"/>
        </w:numPr>
        <w:spacing w:after="240"/>
        <w:rPr>
          <w:rFonts w:ascii="Tw Cen MT" w:hAnsi="Tw Cen MT"/>
          <w:b/>
          <w:szCs w:val="24"/>
        </w:rPr>
      </w:pPr>
      <w:r w:rsidRPr="009E1139">
        <w:rPr>
          <w:rFonts w:ascii="Tw Cen MT" w:hAnsi="Tw Cen MT"/>
          <w:b/>
          <w:szCs w:val="24"/>
        </w:rPr>
        <w:t>Hazardous Substance Activity Certification</w:t>
      </w:r>
      <w:r w:rsidR="00192D50" w:rsidRPr="009E1139">
        <w:rPr>
          <w:rFonts w:ascii="Tw Cen MT" w:hAnsi="Tw Cen MT"/>
          <w:b/>
          <w:szCs w:val="24"/>
        </w:rPr>
        <w:t>:</w:t>
      </w:r>
      <w:r w:rsidRPr="009E1139">
        <w:rPr>
          <w:rFonts w:ascii="Tw Cen MT" w:hAnsi="Tw Cen MT"/>
          <w:b/>
          <w:szCs w:val="24"/>
        </w:rPr>
        <w:t xml:space="preserve"> </w:t>
      </w:r>
    </w:p>
    <w:p w14:paraId="06F774FE" w14:textId="1A37AEC0" w:rsidR="00710D0F" w:rsidRPr="009E1139" w:rsidRDefault="00710D0F" w:rsidP="00710D0F">
      <w:pPr>
        <w:widowControl w:val="0"/>
        <w:spacing w:after="240"/>
        <w:ind w:left="720"/>
        <w:rPr>
          <w:rFonts w:ascii="Tw Cen MT" w:hAnsi="Tw Cen MT"/>
          <w:szCs w:val="24"/>
        </w:rPr>
      </w:pPr>
      <w:r w:rsidRPr="009E1139">
        <w:rPr>
          <w:rFonts w:ascii="Tw Cen MT" w:hAnsi="Tw Cen MT"/>
          <w:b/>
          <w:szCs w:val="24"/>
        </w:rPr>
        <w:t>Hazardous Substance Activity</w:t>
      </w:r>
      <w:r w:rsidRPr="009E1139">
        <w:rPr>
          <w:rFonts w:ascii="Tw Cen MT" w:hAnsi="Tw Cen MT"/>
          <w:szCs w:val="24"/>
        </w:rPr>
        <w:t xml:space="preserve"> includes:</w:t>
      </w:r>
      <w:r w:rsidR="00306446" w:rsidRPr="009E1139">
        <w:rPr>
          <w:rFonts w:ascii="Tw Cen MT" w:hAnsi="Tw Cen MT"/>
          <w:szCs w:val="24"/>
        </w:rPr>
        <w:t xml:space="preserve"> </w:t>
      </w:r>
      <w:r w:rsidRPr="009E1139">
        <w:rPr>
          <w:rFonts w:ascii="Tw Cen MT" w:hAnsi="Tw Cen MT"/>
          <w:szCs w:val="24"/>
        </w:rPr>
        <w:t>(1) the known release of hazardous substances in quantities equal to or greater than the reportable quantity found in 40 CFR 302.4; (2) the disposal of a hazardous substance at the subject facility; or (3) the storage for one year or more of a hazardous substance in quantities of 1000 kilograms or more, or the reportable quantity found in 40 CFR 302.4, whichever is greater.  Hazardous substance activity includes storage in quantities greater than or equal to one kilogram if the substances are listed under 40 CFR 261.30 as acutely hazardous substances.</w:t>
      </w:r>
    </w:p>
    <w:p w14:paraId="5E4FE041" w14:textId="6537BE6F" w:rsidR="00710D0F" w:rsidRPr="009E1139" w:rsidRDefault="0044099A" w:rsidP="00710D0F">
      <w:pPr>
        <w:widowControl w:val="0"/>
        <w:spacing w:after="240"/>
        <w:ind w:left="720"/>
        <w:rPr>
          <w:rFonts w:ascii="Tw Cen MT" w:hAnsi="Tw Cen MT"/>
          <w:snapToGrid w:val="0"/>
          <w:szCs w:val="24"/>
        </w:rPr>
      </w:pPr>
      <w:r w:rsidRPr="009E1139">
        <w:rPr>
          <w:rFonts w:ascii="Tw Cen MT" w:hAnsi="Tw Cen MT"/>
          <w:b/>
          <w:snapToGrid w:val="0"/>
          <w:szCs w:val="24"/>
        </w:rPr>
        <w:t xml:space="preserve">Must </w:t>
      </w:r>
      <w:r w:rsidR="005B1DA4" w:rsidRPr="009E1139">
        <w:rPr>
          <w:rFonts w:ascii="Tw Cen MT" w:hAnsi="Tw Cen MT"/>
          <w:b/>
          <w:snapToGrid w:val="0"/>
          <w:szCs w:val="24"/>
        </w:rPr>
        <w:t>c</w:t>
      </w:r>
      <w:r w:rsidR="00710D0F" w:rsidRPr="009E1139">
        <w:rPr>
          <w:rFonts w:ascii="Tw Cen MT" w:hAnsi="Tw Cen MT"/>
          <w:b/>
          <w:snapToGrid w:val="0"/>
          <w:szCs w:val="24"/>
        </w:rPr>
        <w:t>heck either statement (A) or (B) below:</w:t>
      </w:r>
    </w:p>
    <w:p w14:paraId="395B0F5B" w14:textId="77777777" w:rsidR="00710D0F" w:rsidRPr="009E1139" w:rsidRDefault="00710D0F" w:rsidP="00710D0F">
      <w:pPr>
        <w:pStyle w:val="BodyTextIndent2"/>
        <w:widowControl w:val="0"/>
        <w:spacing w:after="240"/>
        <w:ind w:left="1440" w:hanging="720"/>
        <w:rPr>
          <w:rFonts w:ascii="Tw Cen MT" w:hAnsi="Tw Cen MT"/>
          <w:sz w:val="24"/>
          <w:szCs w:val="24"/>
        </w:rPr>
      </w:pPr>
      <w:r w:rsidRPr="009E1139">
        <w:rPr>
          <w:rFonts w:ascii="Tw Cen MT" w:hAnsi="Tw Cen MT"/>
          <w:sz w:val="24"/>
          <w:szCs w:val="24"/>
        </w:rPr>
        <w:t>A.</w:t>
      </w:r>
      <w:r w:rsidRPr="009E1139">
        <w:rPr>
          <w:rFonts w:ascii="Tw Cen MT" w:hAnsi="Tw Cen MT"/>
          <w:sz w:val="24"/>
          <w:szCs w:val="24"/>
        </w:rPr>
        <w:tab/>
      </w:r>
      <w:r w:rsidRPr="009E1139">
        <w:rPr>
          <w:rFonts w:ascii="Tw Cen MT" w:hAnsi="Tw Cen MT"/>
          <w:sz w:val="24"/>
          <w:szCs w:val="24"/>
        </w:rPr>
        <w:fldChar w:fldCharType="begin">
          <w:ffData>
            <w:name w:val="Check33"/>
            <w:enabled/>
            <w:calcOnExit w:val="0"/>
            <w:checkBox>
              <w:size w:val="24"/>
              <w:default w:val="0"/>
            </w:checkBox>
          </w:ffData>
        </w:fldChar>
      </w:r>
      <w:r w:rsidRPr="009E1139">
        <w:rPr>
          <w:rFonts w:ascii="Tw Cen MT" w:hAnsi="Tw Cen MT"/>
          <w:sz w:val="24"/>
          <w:szCs w:val="24"/>
        </w:rPr>
        <w:instrText xml:space="preserve"> FORMCHECKBOX </w:instrText>
      </w:r>
      <w:r w:rsidR="000E073B">
        <w:rPr>
          <w:rFonts w:ascii="Tw Cen MT" w:hAnsi="Tw Cen MT"/>
          <w:sz w:val="24"/>
          <w:szCs w:val="24"/>
        </w:rPr>
      </w:r>
      <w:r w:rsidR="000E073B">
        <w:rPr>
          <w:rFonts w:ascii="Tw Cen MT" w:hAnsi="Tw Cen MT"/>
          <w:sz w:val="24"/>
          <w:szCs w:val="24"/>
        </w:rPr>
        <w:fldChar w:fldCharType="separate"/>
      </w:r>
      <w:r w:rsidRPr="009E1139">
        <w:rPr>
          <w:rFonts w:ascii="Tw Cen MT" w:hAnsi="Tw Cen MT"/>
          <w:sz w:val="24"/>
          <w:szCs w:val="24"/>
        </w:rPr>
        <w:fldChar w:fldCharType="end"/>
      </w:r>
      <w:r w:rsidRPr="009E1139">
        <w:rPr>
          <w:rFonts w:ascii="Tw Cen MT" w:hAnsi="Tw Cen MT"/>
          <w:sz w:val="24"/>
          <w:szCs w:val="24"/>
        </w:rPr>
        <w:t xml:space="preserve"> The reporting agency has determined, based upon a complete search of agency files, that there is no evidence to indicate that hazardous substance activity took place on the property during or prior to federal ownership.  Therefore, all remedial action necessary to protect human health and the environment with respect to any such substance remaining on the property has been taken prior to the report of excess.  </w:t>
      </w:r>
    </w:p>
    <w:p w14:paraId="7568E58E" w14:textId="77777777" w:rsidR="00710D0F" w:rsidRPr="009E1139" w:rsidRDefault="00710D0F" w:rsidP="00710D0F">
      <w:pPr>
        <w:pStyle w:val="BodyTextIndent3"/>
        <w:widowControl w:val="0"/>
        <w:spacing w:after="240"/>
        <w:ind w:left="1440" w:hanging="720"/>
        <w:rPr>
          <w:rFonts w:ascii="Tw Cen MT" w:hAnsi="Tw Cen MT"/>
          <w:sz w:val="24"/>
          <w:szCs w:val="24"/>
        </w:rPr>
      </w:pPr>
      <w:r w:rsidRPr="009E1139">
        <w:rPr>
          <w:rFonts w:ascii="Tw Cen MT" w:hAnsi="Tw Cen MT"/>
          <w:sz w:val="24"/>
          <w:szCs w:val="24"/>
        </w:rPr>
        <w:t>B.</w:t>
      </w:r>
      <w:r w:rsidRPr="009E1139">
        <w:rPr>
          <w:rFonts w:ascii="Tw Cen MT" w:hAnsi="Tw Cen MT"/>
          <w:sz w:val="24"/>
          <w:szCs w:val="24"/>
        </w:rPr>
        <w:tab/>
      </w:r>
      <w:r w:rsidRPr="009E1139">
        <w:rPr>
          <w:rFonts w:ascii="Tw Cen MT" w:hAnsi="Tw Cen MT"/>
          <w:sz w:val="24"/>
          <w:szCs w:val="24"/>
        </w:rPr>
        <w:fldChar w:fldCharType="begin">
          <w:ffData>
            <w:name w:val=""/>
            <w:enabled/>
            <w:calcOnExit w:val="0"/>
            <w:checkBox>
              <w:size w:val="24"/>
              <w:default w:val="0"/>
            </w:checkBox>
          </w:ffData>
        </w:fldChar>
      </w:r>
      <w:r w:rsidRPr="009E1139">
        <w:rPr>
          <w:rFonts w:ascii="Tw Cen MT" w:hAnsi="Tw Cen MT"/>
          <w:sz w:val="24"/>
          <w:szCs w:val="24"/>
        </w:rPr>
        <w:instrText xml:space="preserve"> FORMCHECKBOX </w:instrText>
      </w:r>
      <w:r w:rsidR="000E073B">
        <w:rPr>
          <w:rFonts w:ascii="Tw Cen MT" w:hAnsi="Tw Cen MT"/>
          <w:sz w:val="24"/>
          <w:szCs w:val="24"/>
        </w:rPr>
      </w:r>
      <w:r w:rsidR="000E073B">
        <w:rPr>
          <w:rFonts w:ascii="Tw Cen MT" w:hAnsi="Tw Cen MT"/>
          <w:sz w:val="24"/>
          <w:szCs w:val="24"/>
        </w:rPr>
        <w:fldChar w:fldCharType="separate"/>
      </w:r>
      <w:r w:rsidRPr="009E1139">
        <w:rPr>
          <w:rFonts w:ascii="Tw Cen MT" w:hAnsi="Tw Cen MT"/>
          <w:sz w:val="24"/>
          <w:szCs w:val="24"/>
        </w:rPr>
        <w:fldChar w:fldCharType="end"/>
      </w:r>
      <w:r w:rsidRPr="009E1139">
        <w:rPr>
          <w:rFonts w:ascii="Tw Cen MT" w:hAnsi="Tw Cen MT"/>
          <w:sz w:val="24"/>
          <w:szCs w:val="24"/>
        </w:rPr>
        <w:t xml:space="preserve"> Hazardous substance activity occurred on the property.  Based upon a </w:t>
      </w:r>
      <w:r w:rsidRPr="009E1139">
        <w:rPr>
          <w:rFonts w:ascii="Tw Cen MT" w:hAnsi="Tw Cen MT"/>
          <w:sz w:val="24"/>
          <w:szCs w:val="24"/>
        </w:rPr>
        <w:lastRenderedPageBreak/>
        <w:t>complete search of agency files, the attached documents provide the following information:</w:t>
      </w:r>
    </w:p>
    <w:p w14:paraId="543B6E13" w14:textId="77777777" w:rsidR="00710D0F" w:rsidRPr="009E1139" w:rsidRDefault="00710D0F" w:rsidP="00710D0F">
      <w:pPr>
        <w:widowControl w:val="0"/>
        <w:numPr>
          <w:ilvl w:val="0"/>
          <w:numId w:val="4"/>
        </w:numPr>
        <w:tabs>
          <w:tab w:val="clear" w:pos="360"/>
          <w:tab w:val="num" w:pos="1080"/>
        </w:tabs>
        <w:ind w:left="1080"/>
        <w:rPr>
          <w:rFonts w:ascii="Tw Cen MT" w:hAnsi="Tw Cen MT"/>
          <w:snapToGrid w:val="0"/>
          <w:szCs w:val="24"/>
        </w:rPr>
      </w:pPr>
      <w:r w:rsidRPr="009E1139">
        <w:rPr>
          <w:rFonts w:ascii="Tw Cen MT" w:hAnsi="Tw Cen MT"/>
          <w:snapToGrid w:val="0"/>
          <w:szCs w:val="24"/>
        </w:rPr>
        <w:t>the type and quantity in kilograms and pounds;</w:t>
      </w:r>
    </w:p>
    <w:p w14:paraId="06FAA18D" w14:textId="77777777" w:rsidR="00710D0F" w:rsidRPr="009E1139" w:rsidRDefault="00710D0F" w:rsidP="00710D0F">
      <w:pPr>
        <w:widowControl w:val="0"/>
        <w:numPr>
          <w:ilvl w:val="0"/>
          <w:numId w:val="4"/>
        </w:numPr>
        <w:tabs>
          <w:tab w:val="clear" w:pos="360"/>
          <w:tab w:val="num" w:pos="1080"/>
        </w:tabs>
        <w:ind w:left="1080"/>
        <w:rPr>
          <w:rFonts w:ascii="Tw Cen MT" w:hAnsi="Tw Cen MT"/>
          <w:snapToGrid w:val="0"/>
          <w:szCs w:val="24"/>
        </w:rPr>
      </w:pPr>
      <w:r w:rsidRPr="009E1139">
        <w:rPr>
          <w:rFonts w:ascii="Tw Cen MT" w:hAnsi="Tw Cen MT"/>
          <w:snapToGrid w:val="0"/>
          <w:szCs w:val="24"/>
        </w:rPr>
        <w:t>the dates that such storage, release or disposal took place;</w:t>
      </w:r>
    </w:p>
    <w:p w14:paraId="58145F1C" w14:textId="77777777" w:rsidR="00710D0F" w:rsidRPr="009E1139" w:rsidRDefault="00710D0F" w:rsidP="00710D0F">
      <w:pPr>
        <w:widowControl w:val="0"/>
        <w:spacing w:before="120" w:after="120"/>
        <w:ind w:left="720"/>
        <w:rPr>
          <w:rFonts w:ascii="Tw Cen MT" w:hAnsi="Tw Cen MT"/>
          <w:i/>
          <w:iCs/>
          <w:snapToGrid w:val="0"/>
          <w:szCs w:val="24"/>
        </w:rPr>
      </w:pPr>
      <w:r w:rsidRPr="009E1139">
        <w:rPr>
          <w:rFonts w:ascii="Tw Cen MT" w:hAnsi="Tw Cen MT"/>
          <w:snapToGrid w:val="0"/>
          <w:szCs w:val="24"/>
        </w:rPr>
        <w:tab/>
      </w:r>
      <w:r w:rsidRPr="009E1139">
        <w:rPr>
          <w:rFonts w:ascii="Tw Cen MT" w:hAnsi="Tw Cen MT"/>
          <w:i/>
          <w:iCs/>
          <w:snapToGrid w:val="0"/>
          <w:szCs w:val="24"/>
        </w:rPr>
        <w:t>(and the following information if applicable)</w:t>
      </w:r>
    </w:p>
    <w:p w14:paraId="20919A8D" w14:textId="77777777" w:rsidR="00710D0F" w:rsidRPr="009E1139" w:rsidRDefault="00710D0F" w:rsidP="00710D0F">
      <w:pPr>
        <w:widowControl w:val="0"/>
        <w:numPr>
          <w:ilvl w:val="0"/>
          <w:numId w:val="4"/>
        </w:numPr>
        <w:tabs>
          <w:tab w:val="clear" w:pos="360"/>
          <w:tab w:val="num" w:pos="1080"/>
        </w:tabs>
        <w:ind w:left="1080"/>
        <w:rPr>
          <w:rFonts w:ascii="Tw Cen MT" w:hAnsi="Tw Cen MT"/>
          <w:snapToGrid w:val="0"/>
          <w:szCs w:val="24"/>
        </w:rPr>
      </w:pPr>
      <w:r w:rsidRPr="009E1139">
        <w:rPr>
          <w:rFonts w:ascii="Tw Cen MT" w:hAnsi="Tw Cen MT"/>
          <w:snapToGrid w:val="0"/>
          <w:szCs w:val="24"/>
        </w:rPr>
        <w:t>the Chemical Abstracts Services Registry Number (CASRN);</w:t>
      </w:r>
    </w:p>
    <w:p w14:paraId="0CE2E3D9" w14:textId="77777777" w:rsidR="00710D0F" w:rsidRPr="009E1139" w:rsidRDefault="00710D0F" w:rsidP="00710D0F">
      <w:pPr>
        <w:widowControl w:val="0"/>
        <w:numPr>
          <w:ilvl w:val="0"/>
          <w:numId w:val="4"/>
        </w:numPr>
        <w:tabs>
          <w:tab w:val="clear" w:pos="360"/>
          <w:tab w:val="num" w:pos="1080"/>
        </w:tabs>
        <w:ind w:left="1080"/>
        <w:rPr>
          <w:rFonts w:ascii="Tw Cen MT" w:hAnsi="Tw Cen MT"/>
          <w:snapToGrid w:val="0"/>
          <w:szCs w:val="24"/>
        </w:rPr>
      </w:pPr>
      <w:r w:rsidRPr="009E1139">
        <w:rPr>
          <w:rFonts w:ascii="Tw Cen MT" w:hAnsi="Tw Cen MT"/>
          <w:snapToGrid w:val="0"/>
          <w:szCs w:val="24"/>
        </w:rPr>
        <w:t>the regulatory synonym; and</w:t>
      </w:r>
    </w:p>
    <w:p w14:paraId="774BC063" w14:textId="77777777" w:rsidR="00710D0F" w:rsidRPr="009E1139" w:rsidRDefault="00710D0F" w:rsidP="00710D0F">
      <w:pPr>
        <w:widowControl w:val="0"/>
        <w:numPr>
          <w:ilvl w:val="0"/>
          <w:numId w:val="4"/>
        </w:numPr>
        <w:tabs>
          <w:tab w:val="clear" w:pos="360"/>
          <w:tab w:val="num" w:pos="1080"/>
        </w:tabs>
        <w:spacing w:after="240"/>
        <w:ind w:left="1080"/>
        <w:rPr>
          <w:rFonts w:ascii="Tw Cen MT" w:hAnsi="Tw Cen MT"/>
          <w:snapToGrid w:val="0"/>
          <w:szCs w:val="24"/>
        </w:rPr>
      </w:pPr>
      <w:r w:rsidRPr="009E1139">
        <w:rPr>
          <w:rFonts w:ascii="Tw Cen MT" w:hAnsi="Tw Cen MT"/>
          <w:snapToGrid w:val="0"/>
          <w:szCs w:val="24"/>
        </w:rPr>
        <w:t>the RCRA hazardous waste number (40 CFR 261.30).</w:t>
      </w:r>
    </w:p>
    <w:p w14:paraId="30209DE3" w14:textId="77777777" w:rsidR="00710D0F" w:rsidRPr="009E1139" w:rsidRDefault="00710D0F" w:rsidP="00710D0F">
      <w:pPr>
        <w:pStyle w:val="BodyText"/>
        <w:widowControl w:val="0"/>
        <w:spacing w:after="240"/>
        <w:ind w:left="720"/>
        <w:jc w:val="left"/>
        <w:rPr>
          <w:rFonts w:ascii="Tw Cen MT" w:hAnsi="Tw Cen MT"/>
          <w:b/>
          <w:i w:val="0"/>
          <w:iCs/>
          <w:snapToGrid w:val="0"/>
          <w:sz w:val="24"/>
          <w:szCs w:val="24"/>
        </w:rPr>
      </w:pPr>
      <w:r w:rsidRPr="009E1139">
        <w:rPr>
          <w:rFonts w:ascii="Tw Cen MT" w:hAnsi="Tw Cen MT"/>
          <w:b/>
          <w:i w:val="0"/>
          <w:iCs/>
          <w:snapToGrid w:val="0"/>
          <w:sz w:val="24"/>
          <w:szCs w:val="24"/>
        </w:rPr>
        <w:t>If (B) was checked above, you must check either (C) or (D) below:</w:t>
      </w:r>
    </w:p>
    <w:p w14:paraId="6E55D41F" w14:textId="4D91F019" w:rsidR="00710D0F" w:rsidRPr="009E1139" w:rsidRDefault="00710D0F" w:rsidP="00710D0F">
      <w:pPr>
        <w:widowControl w:val="0"/>
        <w:spacing w:after="240"/>
        <w:ind w:left="720"/>
        <w:rPr>
          <w:rFonts w:ascii="Tw Cen MT" w:hAnsi="Tw Cen MT"/>
          <w:snapToGrid w:val="0"/>
          <w:szCs w:val="24"/>
        </w:rPr>
      </w:pPr>
      <w:r w:rsidRPr="009E1139">
        <w:rPr>
          <w:rFonts w:ascii="Tw Cen MT" w:hAnsi="Tw Cen MT"/>
          <w:snapToGrid w:val="0"/>
          <w:szCs w:val="24"/>
        </w:rPr>
        <w:t>C.</w:t>
      </w:r>
      <w:r w:rsidRPr="009E1139">
        <w:rPr>
          <w:rFonts w:ascii="Tw Cen MT" w:hAnsi="Tw Cen MT"/>
          <w:snapToGrid w:val="0"/>
          <w:szCs w:val="24"/>
        </w:rPr>
        <w:tab/>
      </w:r>
      <w:r w:rsidRPr="009E1139">
        <w:rPr>
          <w:rFonts w:ascii="Tw Cen MT" w:hAnsi="Tw Cen MT"/>
          <w:szCs w:val="24"/>
        </w:rPr>
        <w:fldChar w:fldCharType="begin">
          <w:ffData>
            <w:name w:val=""/>
            <w:enabled/>
            <w:calcOnExit w:val="0"/>
            <w:checkBox>
              <w:sizeAuto/>
              <w:default w:val="0"/>
            </w:checkBox>
          </w:ffData>
        </w:fldChar>
      </w:r>
      <w:r w:rsidRPr="009E1139">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9E1139">
        <w:rPr>
          <w:rFonts w:ascii="Tw Cen MT" w:hAnsi="Tw Cen MT"/>
          <w:szCs w:val="24"/>
        </w:rPr>
        <w:fldChar w:fldCharType="end"/>
      </w:r>
      <w:r w:rsidRPr="009E1139">
        <w:rPr>
          <w:rFonts w:ascii="Tw Cen MT" w:hAnsi="Tw Cen MT"/>
          <w:snapToGrid w:val="0"/>
          <w:szCs w:val="24"/>
        </w:rPr>
        <w:t xml:space="preserve"> All remedial action necessary to protect human health and the environment with respect to any such substance remaining on the property has been taken prior to the report of excess.  Provide copies of all reports on the cleanup.</w:t>
      </w:r>
      <w:r w:rsidRPr="009E1139">
        <w:rPr>
          <w:rStyle w:val="FootnoteReference"/>
          <w:rFonts w:ascii="Tw Cen MT" w:hAnsi="Tw Cen MT"/>
          <w:snapToGrid w:val="0"/>
          <w:sz w:val="24"/>
          <w:szCs w:val="24"/>
        </w:rPr>
        <w:footnoteReference w:id="1"/>
      </w:r>
      <w:r w:rsidRPr="009E1139">
        <w:rPr>
          <w:rFonts w:ascii="Tw Cen MT" w:hAnsi="Tw Cen MT"/>
          <w:snapToGrid w:val="0"/>
          <w:szCs w:val="24"/>
        </w:rPr>
        <w:t xml:space="preserve">  (</w:t>
      </w:r>
      <w:r w:rsidRPr="009E1139">
        <w:rPr>
          <w:rFonts w:ascii="Tw Cen MT" w:hAnsi="Tw Cen MT"/>
          <w:b/>
          <w:bCs/>
          <w:snapToGrid w:val="0"/>
          <w:szCs w:val="24"/>
        </w:rPr>
        <w:t xml:space="preserve">Please note: this requirement is met if EPA has concurred in writing that an installed remedial design is “operating properly and successfully.” </w:t>
      </w:r>
      <w:r w:rsidRPr="009E1139">
        <w:rPr>
          <w:rFonts w:ascii="Tw Cen MT" w:hAnsi="Tw Cen MT"/>
          <w:snapToGrid w:val="0"/>
          <w:szCs w:val="24"/>
        </w:rPr>
        <w:t>Please provide a copy of EPA’s concurrence.)</w:t>
      </w:r>
    </w:p>
    <w:p w14:paraId="6DB78E1D" w14:textId="77777777" w:rsidR="00710D0F" w:rsidRPr="009E1139" w:rsidRDefault="00710D0F" w:rsidP="00710D0F">
      <w:pPr>
        <w:widowControl w:val="0"/>
        <w:spacing w:after="240"/>
        <w:ind w:left="720"/>
        <w:rPr>
          <w:rFonts w:ascii="Tw Cen MT" w:hAnsi="Tw Cen MT"/>
          <w:szCs w:val="24"/>
        </w:rPr>
      </w:pPr>
      <w:r w:rsidRPr="009E1139">
        <w:rPr>
          <w:rFonts w:ascii="Tw Cen MT" w:hAnsi="Tw Cen MT"/>
          <w:szCs w:val="24"/>
        </w:rPr>
        <w:t>If (C) will be satisfied through the use of a land use control (either an engineering control or an institutional control), please describe:</w:t>
      </w:r>
    </w:p>
    <w:p w14:paraId="35D3DB42" w14:textId="77777777" w:rsidR="00710D0F" w:rsidRPr="009E1139" w:rsidRDefault="00710D0F" w:rsidP="00710D0F">
      <w:pPr>
        <w:widowControl w:val="0"/>
        <w:spacing w:after="240"/>
        <w:ind w:left="720"/>
        <w:rPr>
          <w:rFonts w:ascii="Tw Cen MT" w:hAnsi="Tw Cen MT"/>
          <w:snapToGrid w:val="0"/>
          <w:szCs w:val="24"/>
        </w:rPr>
      </w:pPr>
      <w:r w:rsidRPr="009E1139">
        <w:rPr>
          <w:rFonts w:ascii="Tw Cen MT" w:hAnsi="Tw Cen MT"/>
          <w:snapToGrid w:val="0"/>
          <w:szCs w:val="24"/>
        </w:rPr>
        <w:fldChar w:fldCharType="begin">
          <w:ffData>
            <w:name w:val="Text21"/>
            <w:enabled/>
            <w:calcOnExit w:val="0"/>
            <w:textInput/>
          </w:ffData>
        </w:fldChar>
      </w:r>
      <w:r w:rsidRPr="009E1139">
        <w:rPr>
          <w:rFonts w:ascii="Tw Cen MT" w:hAnsi="Tw Cen MT"/>
          <w:snapToGrid w:val="0"/>
          <w:szCs w:val="24"/>
        </w:rPr>
        <w:instrText xml:space="preserve"> FORMTEXT </w:instrText>
      </w:r>
      <w:r w:rsidRPr="009E1139">
        <w:rPr>
          <w:rFonts w:ascii="Tw Cen MT" w:hAnsi="Tw Cen MT"/>
          <w:snapToGrid w:val="0"/>
          <w:szCs w:val="24"/>
        </w:rPr>
      </w:r>
      <w:r w:rsidRPr="009E1139">
        <w:rPr>
          <w:rFonts w:ascii="Tw Cen MT" w:hAnsi="Tw Cen MT"/>
          <w:snapToGrid w:val="0"/>
          <w:szCs w:val="24"/>
        </w:rPr>
        <w:fldChar w:fldCharType="separate"/>
      </w:r>
      <w:r w:rsidRPr="009E1139">
        <w:rPr>
          <w:rFonts w:ascii="Tw Cen MT" w:hAnsi="Tw Cen MT"/>
          <w:noProof/>
          <w:snapToGrid w:val="0"/>
          <w:szCs w:val="24"/>
        </w:rPr>
        <w:t> </w:t>
      </w:r>
      <w:r w:rsidRPr="009E1139">
        <w:rPr>
          <w:rFonts w:ascii="Tw Cen MT" w:hAnsi="Tw Cen MT"/>
          <w:noProof/>
          <w:snapToGrid w:val="0"/>
          <w:szCs w:val="24"/>
        </w:rPr>
        <w:t> </w:t>
      </w:r>
      <w:r w:rsidRPr="009E1139">
        <w:rPr>
          <w:rFonts w:ascii="Tw Cen MT" w:hAnsi="Tw Cen MT"/>
          <w:noProof/>
          <w:snapToGrid w:val="0"/>
          <w:szCs w:val="24"/>
        </w:rPr>
        <w:t> </w:t>
      </w:r>
      <w:r w:rsidRPr="009E1139">
        <w:rPr>
          <w:rFonts w:ascii="Tw Cen MT" w:hAnsi="Tw Cen MT"/>
          <w:noProof/>
          <w:snapToGrid w:val="0"/>
          <w:szCs w:val="24"/>
        </w:rPr>
        <w:t> </w:t>
      </w:r>
      <w:r w:rsidRPr="009E1139">
        <w:rPr>
          <w:rFonts w:ascii="Tw Cen MT" w:hAnsi="Tw Cen MT"/>
          <w:noProof/>
          <w:snapToGrid w:val="0"/>
          <w:szCs w:val="24"/>
        </w:rPr>
        <w:t> </w:t>
      </w:r>
      <w:r w:rsidRPr="009E1139">
        <w:rPr>
          <w:rFonts w:ascii="Tw Cen MT" w:hAnsi="Tw Cen MT"/>
          <w:snapToGrid w:val="0"/>
          <w:szCs w:val="24"/>
        </w:rPr>
        <w:fldChar w:fldCharType="end"/>
      </w:r>
      <w:r w:rsidRPr="009E1139">
        <w:rPr>
          <w:rFonts w:ascii="Tw Cen MT" w:hAnsi="Tw Cen MT"/>
          <w:snapToGrid w:val="0"/>
          <w:szCs w:val="24"/>
        </w:rPr>
        <w:fldChar w:fldCharType="begin">
          <w:ffData>
            <w:name w:val="Text22"/>
            <w:enabled/>
            <w:calcOnExit w:val="0"/>
            <w:textInput/>
          </w:ffData>
        </w:fldChar>
      </w:r>
      <w:r w:rsidRPr="009E1139">
        <w:rPr>
          <w:rFonts w:ascii="Tw Cen MT" w:hAnsi="Tw Cen MT"/>
          <w:snapToGrid w:val="0"/>
          <w:szCs w:val="24"/>
        </w:rPr>
        <w:instrText xml:space="preserve"> FORMTEXT </w:instrText>
      </w:r>
      <w:r w:rsidRPr="009E1139">
        <w:rPr>
          <w:rFonts w:ascii="Tw Cen MT" w:hAnsi="Tw Cen MT"/>
          <w:snapToGrid w:val="0"/>
          <w:szCs w:val="24"/>
        </w:rPr>
      </w:r>
      <w:r w:rsidRPr="009E1139">
        <w:rPr>
          <w:rFonts w:ascii="Tw Cen MT" w:hAnsi="Tw Cen MT"/>
          <w:snapToGrid w:val="0"/>
          <w:szCs w:val="24"/>
        </w:rPr>
        <w:fldChar w:fldCharType="separate"/>
      </w:r>
      <w:r w:rsidRPr="009E1139">
        <w:rPr>
          <w:rFonts w:ascii="Tw Cen MT" w:hAnsi="Tw Cen MT"/>
          <w:noProof/>
          <w:snapToGrid w:val="0"/>
          <w:szCs w:val="24"/>
        </w:rPr>
        <w:t> </w:t>
      </w:r>
      <w:r w:rsidRPr="009E1139">
        <w:rPr>
          <w:rFonts w:ascii="Tw Cen MT" w:hAnsi="Tw Cen MT"/>
          <w:noProof/>
          <w:snapToGrid w:val="0"/>
          <w:szCs w:val="24"/>
        </w:rPr>
        <w:t> </w:t>
      </w:r>
      <w:r w:rsidRPr="009E1139">
        <w:rPr>
          <w:rFonts w:ascii="Tw Cen MT" w:hAnsi="Tw Cen MT"/>
          <w:noProof/>
          <w:snapToGrid w:val="0"/>
          <w:szCs w:val="24"/>
        </w:rPr>
        <w:t> </w:t>
      </w:r>
      <w:r w:rsidRPr="009E1139">
        <w:rPr>
          <w:rFonts w:ascii="Tw Cen MT" w:hAnsi="Tw Cen MT"/>
          <w:noProof/>
          <w:snapToGrid w:val="0"/>
          <w:szCs w:val="24"/>
        </w:rPr>
        <w:t> </w:t>
      </w:r>
      <w:r w:rsidRPr="009E1139">
        <w:rPr>
          <w:rFonts w:ascii="Tw Cen MT" w:hAnsi="Tw Cen MT"/>
          <w:noProof/>
          <w:snapToGrid w:val="0"/>
          <w:szCs w:val="24"/>
        </w:rPr>
        <w:t> </w:t>
      </w:r>
      <w:r w:rsidRPr="009E1139">
        <w:rPr>
          <w:rFonts w:ascii="Tw Cen MT" w:hAnsi="Tw Cen MT"/>
          <w:snapToGrid w:val="0"/>
          <w:szCs w:val="24"/>
        </w:rPr>
        <w:fldChar w:fldCharType="end"/>
      </w:r>
      <w:r w:rsidRPr="009E1139">
        <w:rPr>
          <w:rFonts w:ascii="Tw Cen MT" w:hAnsi="Tw Cen MT"/>
          <w:snapToGrid w:val="0"/>
          <w:szCs w:val="24"/>
        </w:rPr>
        <w:fldChar w:fldCharType="begin">
          <w:ffData>
            <w:name w:val="Text23"/>
            <w:enabled/>
            <w:calcOnExit w:val="0"/>
            <w:textInput/>
          </w:ffData>
        </w:fldChar>
      </w:r>
      <w:r w:rsidRPr="009E1139">
        <w:rPr>
          <w:rFonts w:ascii="Tw Cen MT" w:hAnsi="Tw Cen MT"/>
          <w:snapToGrid w:val="0"/>
          <w:szCs w:val="24"/>
        </w:rPr>
        <w:instrText xml:space="preserve"> FORMTEXT </w:instrText>
      </w:r>
      <w:r w:rsidRPr="009E1139">
        <w:rPr>
          <w:rFonts w:ascii="Tw Cen MT" w:hAnsi="Tw Cen MT"/>
          <w:snapToGrid w:val="0"/>
          <w:szCs w:val="24"/>
        </w:rPr>
      </w:r>
      <w:r w:rsidRPr="009E1139">
        <w:rPr>
          <w:rFonts w:ascii="Tw Cen MT" w:hAnsi="Tw Cen MT"/>
          <w:snapToGrid w:val="0"/>
          <w:szCs w:val="24"/>
        </w:rPr>
        <w:fldChar w:fldCharType="separate"/>
      </w:r>
      <w:r w:rsidRPr="009E1139">
        <w:rPr>
          <w:rFonts w:ascii="Tw Cen MT" w:hAnsi="Tw Cen MT"/>
          <w:noProof/>
          <w:snapToGrid w:val="0"/>
          <w:szCs w:val="24"/>
        </w:rPr>
        <w:t> </w:t>
      </w:r>
      <w:r w:rsidRPr="009E1139">
        <w:rPr>
          <w:rFonts w:ascii="Tw Cen MT" w:hAnsi="Tw Cen MT"/>
          <w:noProof/>
          <w:snapToGrid w:val="0"/>
          <w:szCs w:val="24"/>
        </w:rPr>
        <w:t> </w:t>
      </w:r>
      <w:r w:rsidRPr="009E1139">
        <w:rPr>
          <w:rFonts w:ascii="Tw Cen MT" w:hAnsi="Tw Cen MT"/>
          <w:noProof/>
          <w:snapToGrid w:val="0"/>
          <w:szCs w:val="24"/>
        </w:rPr>
        <w:t> </w:t>
      </w:r>
      <w:r w:rsidRPr="009E1139">
        <w:rPr>
          <w:rFonts w:ascii="Tw Cen MT" w:hAnsi="Tw Cen MT"/>
          <w:noProof/>
          <w:snapToGrid w:val="0"/>
          <w:szCs w:val="24"/>
        </w:rPr>
        <w:t> </w:t>
      </w:r>
      <w:r w:rsidRPr="009E1139">
        <w:rPr>
          <w:rFonts w:ascii="Tw Cen MT" w:hAnsi="Tw Cen MT"/>
          <w:noProof/>
          <w:snapToGrid w:val="0"/>
          <w:szCs w:val="24"/>
        </w:rPr>
        <w:t> </w:t>
      </w:r>
      <w:r w:rsidRPr="009E1139">
        <w:rPr>
          <w:rFonts w:ascii="Tw Cen MT" w:hAnsi="Tw Cen MT"/>
          <w:snapToGrid w:val="0"/>
          <w:szCs w:val="24"/>
        </w:rPr>
        <w:fldChar w:fldCharType="end"/>
      </w:r>
      <w:r w:rsidRPr="009E1139">
        <w:rPr>
          <w:rFonts w:ascii="Tw Cen MT" w:hAnsi="Tw Cen MT"/>
          <w:snapToGrid w:val="0"/>
          <w:szCs w:val="24"/>
        </w:rPr>
        <w:fldChar w:fldCharType="begin">
          <w:ffData>
            <w:name w:val="Text24"/>
            <w:enabled/>
            <w:calcOnExit w:val="0"/>
            <w:textInput/>
          </w:ffData>
        </w:fldChar>
      </w:r>
      <w:r w:rsidRPr="009E1139">
        <w:rPr>
          <w:rFonts w:ascii="Tw Cen MT" w:hAnsi="Tw Cen MT"/>
          <w:snapToGrid w:val="0"/>
          <w:szCs w:val="24"/>
        </w:rPr>
        <w:instrText xml:space="preserve"> FORMTEXT </w:instrText>
      </w:r>
      <w:r w:rsidRPr="009E1139">
        <w:rPr>
          <w:rFonts w:ascii="Tw Cen MT" w:hAnsi="Tw Cen MT"/>
          <w:snapToGrid w:val="0"/>
          <w:szCs w:val="24"/>
        </w:rPr>
      </w:r>
      <w:r w:rsidRPr="009E1139">
        <w:rPr>
          <w:rFonts w:ascii="Tw Cen MT" w:hAnsi="Tw Cen MT"/>
          <w:snapToGrid w:val="0"/>
          <w:szCs w:val="24"/>
        </w:rPr>
        <w:fldChar w:fldCharType="separate"/>
      </w:r>
      <w:r w:rsidRPr="009E1139">
        <w:rPr>
          <w:rFonts w:ascii="Tw Cen MT" w:hAnsi="Tw Cen MT"/>
          <w:noProof/>
          <w:snapToGrid w:val="0"/>
          <w:szCs w:val="24"/>
        </w:rPr>
        <w:t> </w:t>
      </w:r>
      <w:r w:rsidRPr="009E1139">
        <w:rPr>
          <w:rFonts w:ascii="Tw Cen MT" w:hAnsi="Tw Cen MT"/>
          <w:noProof/>
          <w:snapToGrid w:val="0"/>
          <w:szCs w:val="24"/>
        </w:rPr>
        <w:t> </w:t>
      </w:r>
      <w:r w:rsidRPr="009E1139">
        <w:rPr>
          <w:rFonts w:ascii="Tw Cen MT" w:hAnsi="Tw Cen MT"/>
          <w:noProof/>
          <w:snapToGrid w:val="0"/>
          <w:szCs w:val="24"/>
        </w:rPr>
        <w:t> </w:t>
      </w:r>
      <w:r w:rsidRPr="009E1139">
        <w:rPr>
          <w:rFonts w:ascii="Tw Cen MT" w:hAnsi="Tw Cen MT"/>
          <w:noProof/>
          <w:snapToGrid w:val="0"/>
          <w:szCs w:val="24"/>
        </w:rPr>
        <w:t> </w:t>
      </w:r>
      <w:r w:rsidRPr="009E1139">
        <w:rPr>
          <w:rFonts w:ascii="Tw Cen MT" w:hAnsi="Tw Cen MT"/>
          <w:noProof/>
          <w:snapToGrid w:val="0"/>
          <w:szCs w:val="24"/>
        </w:rPr>
        <w:t> </w:t>
      </w:r>
      <w:r w:rsidRPr="009E1139">
        <w:rPr>
          <w:rFonts w:ascii="Tw Cen MT" w:hAnsi="Tw Cen MT"/>
          <w:snapToGrid w:val="0"/>
          <w:szCs w:val="24"/>
        </w:rPr>
        <w:fldChar w:fldCharType="end"/>
      </w:r>
      <w:r w:rsidRPr="009E1139">
        <w:rPr>
          <w:rFonts w:ascii="Tw Cen MT" w:hAnsi="Tw Cen MT"/>
          <w:snapToGrid w:val="0"/>
          <w:szCs w:val="24"/>
        </w:rPr>
        <w:fldChar w:fldCharType="begin">
          <w:ffData>
            <w:name w:val="Text25"/>
            <w:enabled/>
            <w:calcOnExit w:val="0"/>
            <w:textInput/>
          </w:ffData>
        </w:fldChar>
      </w:r>
      <w:r w:rsidRPr="009E1139">
        <w:rPr>
          <w:rFonts w:ascii="Tw Cen MT" w:hAnsi="Tw Cen MT"/>
          <w:snapToGrid w:val="0"/>
          <w:szCs w:val="24"/>
        </w:rPr>
        <w:instrText xml:space="preserve"> FORMTEXT </w:instrText>
      </w:r>
      <w:r w:rsidRPr="009E1139">
        <w:rPr>
          <w:rFonts w:ascii="Tw Cen MT" w:hAnsi="Tw Cen MT"/>
          <w:snapToGrid w:val="0"/>
          <w:szCs w:val="24"/>
        </w:rPr>
      </w:r>
      <w:r w:rsidRPr="009E1139">
        <w:rPr>
          <w:rFonts w:ascii="Tw Cen MT" w:hAnsi="Tw Cen MT"/>
          <w:snapToGrid w:val="0"/>
          <w:szCs w:val="24"/>
        </w:rPr>
        <w:fldChar w:fldCharType="separate"/>
      </w:r>
      <w:r w:rsidRPr="009E1139">
        <w:rPr>
          <w:rFonts w:ascii="Tw Cen MT" w:hAnsi="Tw Cen MT"/>
          <w:noProof/>
          <w:snapToGrid w:val="0"/>
          <w:szCs w:val="24"/>
        </w:rPr>
        <w:t> </w:t>
      </w:r>
      <w:r w:rsidRPr="009E1139">
        <w:rPr>
          <w:rFonts w:ascii="Tw Cen MT" w:hAnsi="Tw Cen MT"/>
          <w:noProof/>
          <w:snapToGrid w:val="0"/>
          <w:szCs w:val="24"/>
        </w:rPr>
        <w:t> </w:t>
      </w:r>
      <w:r w:rsidRPr="009E1139">
        <w:rPr>
          <w:rFonts w:ascii="Tw Cen MT" w:hAnsi="Tw Cen MT"/>
          <w:noProof/>
          <w:snapToGrid w:val="0"/>
          <w:szCs w:val="24"/>
        </w:rPr>
        <w:t> </w:t>
      </w:r>
      <w:r w:rsidRPr="009E1139">
        <w:rPr>
          <w:rFonts w:ascii="Tw Cen MT" w:hAnsi="Tw Cen MT"/>
          <w:noProof/>
          <w:snapToGrid w:val="0"/>
          <w:szCs w:val="24"/>
        </w:rPr>
        <w:t> </w:t>
      </w:r>
      <w:r w:rsidRPr="009E1139">
        <w:rPr>
          <w:rFonts w:ascii="Tw Cen MT" w:hAnsi="Tw Cen MT"/>
          <w:noProof/>
          <w:snapToGrid w:val="0"/>
          <w:szCs w:val="24"/>
        </w:rPr>
        <w:t> </w:t>
      </w:r>
      <w:r w:rsidRPr="009E1139">
        <w:rPr>
          <w:rFonts w:ascii="Tw Cen MT" w:hAnsi="Tw Cen MT"/>
          <w:snapToGrid w:val="0"/>
          <w:szCs w:val="24"/>
        </w:rPr>
        <w:fldChar w:fldCharType="end"/>
      </w:r>
      <w:r w:rsidRPr="009E1139">
        <w:rPr>
          <w:rFonts w:ascii="Tw Cen MT" w:hAnsi="Tw Cen MT"/>
          <w:snapToGrid w:val="0"/>
          <w:szCs w:val="24"/>
        </w:rPr>
        <w:fldChar w:fldCharType="begin">
          <w:ffData>
            <w:name w:val="Text26"/>
            <w:enabled/>
            <w:calcOnExit w:val="0"/>
            <w:textInput/>
          </w:ffData>
        </w:fldChar>
      </w:r>
      <w:r w:rsidRPr="009E1139">
        <w:rPr>
          <w:rFonts w:ascii="Tw Cen MT" w:hAnsi="Tw Cen MT"/>
          <w:snapToGrid w:val="0"/>
          <w:szCs w:val="24"/>
        </w:rPr>
        <w:instrText xml:space="preserve"> FORMTEXT </w:instrText>
      </w:r>
      <w:r w:rsidRPr="009E1139">
        <w:rPr>
          <w:rFonts w:ascii="Tw Cen MT" w:hAnsi="Tw Cen MT"/>
          <w:snapToGrid w:val="0"/>
          <w:szCs w:val="24"/>
        </w:rPr>
      </w:r>
      <w:r w:rsidRPr="009E1139">
        <w:rPr>
          <w:rFonts w:ascii="Tw Cen MT" w:hAnsi="Tw Cen MT"/>
          <w:snapToGrid w:val="0"/>
          <w:szCs w:val="24"/>
        </w:rPr>
        <w:fldChar w:fldCharType="separate"/>
      </w:r>
      <w:r w:rsidRPr="009E1139">
        <w:rPr>
          <w:rFonts w:ascii="Tw Cen MT" w:hAnsi="Tw Cen MT"/>
          <w:noProof/>
          <w:snapToGrid w:val="0"/>
          <w:szCs w:val="24"/>
        </w:rPr>
        <w:t> </w:t>
      </w:r>
      <w:r w:rsidRPr="009E1139">
        <w:rPr>
          <w:rFonts w:ascii="Tw Cen MT" w:hAnsi="Tw Cen MT"/>
          <w:noProof/>
          <w:snapToGrid w:val="0"/>
          <w:szCs w:val="24"/>
        </w:rPr>
        <w:t> </w:t>
      </w:r>
      <w:r w:rsidRPr="009E1139">
        <w:rPr>
          <w:rFonts w:ascii="Tw Cen MT" w:hAnsi="Tw Cen MT"/>
          <w:noProof/>
          <w:snapToGrid w:val="0"/>
          <w:szCs w:val="24"/>
        </w:rPr>
        <w:t> </w:t>
      </w:r>
      <w:r w:rsidRPr="009E1139">
        <w:rPr>
          <w:rFonts w:ascii="Tw Cen MT" w:hAnsi="Tw Cen MT"/>
          <w:noProof/>
          <w:snapToGrid w:val="0"/>
          <w:szCs w:val="24"/>
        </w:rPr>
        <w:t> </w:t>
      </w:r>
      <w:r w:rsidRPr="009E1139">
        <w:rPr>
          <w:rFonts w:ascii="Tw Cen MT" w:hAnsi="Tw Cen MT"/>
          <w:noProof/>
          <w:snapToGrid w:val="0"/>
          <w:szCs w:val="24"/>
        </w:rPr>
        <w:t> </w:t>
      </w:r>
      <w:r w:rsidRPr="009E1139">
        <w:rPr>
          <w:rFonts w:ascii="Tw Cen MT" w:hAnsi="Tw Cen MT"/>
          <w:snapToGrid w:val="0"/>
          <w:szCs w:val="24"/>
        </w:rPr>
        <w:fldChar w:fldCharType="end"/>
      </w:r>
    </w:p>
    <w:p w14:paraId="1B8F3C09" w14:textId="77777777" w:rsidR="00710D0F" w:rsidRPr="009E1139" w:rsidRDefault="00710D0F" w:rsidP="00710D0F">
      <w:pPr>
        <w:widowControl w:val="0"/>
        <w:ind w:left="720"/>
        <w:rPr>
          <w:rFonts w:ascii="Tw Cen MT" w:hAnsi="Tw Cen MT"/>
          <w:szCs w:val="24"/>
        </w:rPr>
      </w:pPr>
      <w:r w:rsidRPr="009E1139">
        <w:rPr>
          <w:rFonts w:ascii="Tw Cen MT" w:hAnsi="Tw Cen MT"/>
          <w:szCs w:val="24"/>
        </w:rPr>
        <w:t xml:space="preserve">(C) above can be checked if GSA’s inclusion of a specific institutional control in the conveyance documents will satisfy the reporting landholding agency’s assertion that all remedial action necessary to protect human health and the environment with respect to any such substance remaining on the property has been taken.  Please attach any proposed language for inclusion in the conveyance documents.  Please also attach copies of concurrence, if any, from the applicable regulatory agency on the use of a land use control as part or all of the remedy. </w:t>
      </w:r>
    </w:p>
    <w:p w14:paraId="60FEDC91" w14:textId="77777777" w:rsidR="00710D0F" w:rsidRPr="009E1139" w:rsidRDefault="00710D0F" w:rsidP="00710D0F">
      <w:pPr>
        <w:widowControl w:val="0"/>
        <w:ind w:left="720"/>
        <w:rPr>
          <w:rFonts w:ascii="Tw Cen MT" w:hAnsi="Tw Cen MT"/>
          <w:szCs w:val="24"/>
        </w:rPr>
      </w:pPr>
    </w:p>
    <w:p w14:paraId="2C608277" w14:textId="77777777" w:rsidR="00710D0F" w:rsidRPr="009E1139" w:rsidRDefault="00710D0F" w:rsidP="00710D0F">
      <w:pPr>
        <w:pStyle w:val="BodyTextIndent3"/>
        <w:widowControl w:val="0"/>
        <w:spacing w:after="240"/>
        <w:ind w:left="720" w:firstLine="0"/>
        <w:rPr>
          <w:rFonts w:ascii="Tw Cen MT" w:hAnsi="Tw Cen MT"/>
          <w:sz w:val="24"/>
          <w:szCs w:val="24"/>
        </w:rPr>
      </w:pPr>
      <w:r w:rsidRPr="009E1139">
        <w:rPr>
          <w:rFonts w:ascii="Tw Cen MT" w:hAnsi="Tw Cen MT"/>
          <w:sz w:val="24"/>
          <w:szCs w:val="24"/>
        </w:rPr>
        <w:t>D.</w:t>
      </w:r>
      <w:r w:rsidRPr="009E1139">
        <w:rPr>
          <w:rFonts w:ascii="Tw Cen MT" w:hAnsi="Tw Cen MT"/>
          <w:sz w:val="24"/>
          <w:szCs w:val="24"/>
        </w:rPr>
        <w:tab/>
      </w:r>
      <w:r w:rsidRPr="009E1139">
        <w:rPr>
          <w:rFonts w:ascii="Tw Cen MT" w:hAnsi="Tw Cen MT"/>
          <w:sz w:val="24"/>
          <w:szCs w:val="24"/>
        </w:rPr>
        <w:fldChar w:fldCharType="begin">
          <w:ffData>
            <w:name w:val=""/>
            <w:enabled/>
            <w:calcOnExit w:val="0"/>
            <w:checkBox>
              <w:size w:val="24"/>
              <w:default w:val="0"/>
            </w:checkBox>
          </w:ffData>
        </w:fldChar>
      </w:r>
      <w:r w:rsidRPr="009E1139">
        <w:rPr>
          <w:rFonts w:ascii="Tw Cen MT" w:hAnsi="Tw Cen MT"/>
          <w:sz w:val="24"/>
          <w:szCs w:val="24"/>
        </w:rPr>
        <w:instrText xml:space="preserve"> FORMCHECKBOX </w:instrText>
      </w:r>
      <w:r w:rsidR="000E073B">
        <w:rPr>
          <w:rFonts w:ascii="Tw Cen MT" w:hAnsi="Tw Cen MT"/>
          <w:sz w:val="24"/>
          <w:szCs w:val="24"/>
        </w:rPr>
      </w:r>
      <w:r w:rsidR="000E073B">
        <w:rPr>
          <w:rFonts w:ascii="Tw Cen MT" w:hAnsi="Tw Cen MT"/>
          <w:sz w:val="24"/>
          <w:szCs w:val="24"/>
        </w:rPr>
        <w:fldChar w:fldCharType="separate"/>
      </w:r>
      <w:r w:rsidRPr="009E1139">
        <w:rPr>
          <w:rFonts w:ascii="Tw Cen MT" w:hAnsi="Tw Cen MT"/>
          <w:sz w:val="24"/>
          <w:szCs w:val="24"/>
        </w:rPr>
        <w:fldChar w:fldCharType="end"/>
      </w:r>
      <w:r w:rsidRPr="009E1139">
        <w:rPr>
          <w:rFonts w:ascii="Tw Cen MT" w:hAnsi="Tw Cen MT"/>
          <w:sz w:val="24"/>
          <w:szCs w:val="24"/>
        </w:rPr>
        <w:t xml:space="preserve"> Remedial action has not yet been taken or completed, but remediation will be completed by </w:t>
      </w:r>
      <w:r w:rsidRPr="009E1139">
        <w:rPr>
          <w:rFonts w:ascii="Tw Cen MT" w:hAnsi="Tw Cen MT"/>
          <w:sz w:val="24"/>
          <w:szCs w:val="24"/>
        </w:rPr>
        <w:fldChar w:fldCharType="begin">
          <w:ffData>
            <w:name w:val="Text1"/>
            <w:enabled/>
            <w:calcOnExit w:val="0"/>
            <w:textInput>
              <w:default w:val="                                                                          "/>
            </w:textInput>
          </w:ffData>
        </w:fldChar>
      </w:r>
      <w:r w:rsidRPr="009E1139">
        <w:rPr>
          <w:rFonts w:ascii="Tw Cen MT" w:hAnsi="Tw Cen MT"/>
          <w:sz w:val="24"/>
          <w:szCs w:val="24"/>
        </w:rPr>
        <w:instrText xml:space="preserve"> FORMTEXT </w:instrText>
      </w:r>
      <w:r w:rsidRPr="009E1139">
        <w:rPr>
          <w:rFonts w:ascii="Tw Cen MT" w:hAnsi="Tw Cen MT"/>
          <w:sz w:val="24"/>
          <w:szCs w:val="24"/>
        </w:rPr>
      </w:r>
      <w:r w:rsidRPr="009E1139">
        <w:rPr>
          <w:rFonts w:ascii="Tw Cen MT" w:hAnsi="Tw Cen MT"/>
          <w:sz w:val="24"/>
          <w:szCs w:val="24"/>
        </w:rPr>
        <w:fldChar w:fldCharType="separate"/>
      </w:r>
      <w:r w:rsidRPr="009E1139">
        <w:rPr>
          <w:rFonts w:ascii="Tw Cen MT" w:hAnsi="Tw Cen MT"/>
          <w:noProof/>
          <w:sz w:val="24"/>
          <w:szCs w:val="24"/>
        </w:rPr>
        <w:t xml:space="preserve">                                                                          </w:t>
      </w:r>
      <w:r w:rsidRPr="009E1139">
        <w:rPr>
          <w:rFonts w:ascii="Tw Cen MT" w:hAnsi="Tw Cen MT"/>
          <w:sz w:val="24"/>
          <w:szCs w:val="24"/>
        </w:rPr>
        <w:fldChar w:fldCharType="end"/>
      </w:r>
      <w:r w:rsidRPr="009E1139">
        <w:rPr>
          <w:rFonts w:ascii="Tw Cen MT" w:hAnsi="Tw Cen MT"/>
          <w:sz w:val="24"/>
          <w:szCs w:val="24"/>
        </w:rPr>
        <w:t xml:space="preserve"> (date). Remedial action has not been completed because </w:t>
      </w:r>
      <w:r w:rsidRPr="009E1139">
        <w:rPr>
          <w:rFonts w:ascii="Tw Cen MT" w:hAnsi="Tw Cen MT"/>
          <w:sz w:val="24"/>
          <w:szCs w:val="24"/>
        </w:rPr>
        <w:fldChar w:fldCharType="begin">
          <w:ffData>
            <w:name w:val=""/>
            <w:enabled/>
            <w:calcOnExit w:val="0"/>
            <w:textInput>
              <w:default w:val="                                                                          "/>
            </w:textInput>
          </w:ffData>
        </w:fldChar>
      </w:r>
      <w:r w:rsidRPr="009E1139">
        <w:rPr>
          <w:rFonts w:ascii="Tw Cen MT" w:hAnsi="Tw Cen MT"/>
          <w:sz w:val="24"/>
          <w:szCs w:val="24"/>
        </w:rPr>
        <w:instrText xml:space="preserve"> FORMTEXT </w:instrText>
      </w:r>
      <w:r w:rsidRPr="009E1139">
        <w:rPr>
          <w:rFonts w:ascii="Tw Cen MT" w:hAnsi="Tw Cen MT"/>
          <w:sz w:val="24"/>
          <w:szCs w:val="24"/>
        </w:rPr>
      </w:r>
      <w:r w:rsidRPr="009E1139">
        <w:rPr>
          <w:rFonts w:ascii="Tw Cen MT" w:hAnsi="Tw Cen MT"/>
          <w:sz w:val="24"/>
          <w:szCs w:val="24"/>
        </w:rPr>
        <w:fldChar w:fldCharType="separate"/>
      </w:r>
      <w:r w:rsidRPr="009E1139">
        <w:rPr>
          <w:rFonts w:ascii="Tw Cen MT" w:hAnsi="Tw Cen MT"/>
          <w:noProof/>
          <w:sz w:val="24"/>
          <w:szCs w:val="24"/>
        </w:rPr>
        <w:t xml:space="preserve">                                                                          </w:t>
      </w:r>
      <w:r w:rsidRPr="009E1139">
        <w:rPr>
          <w:rFonts w:ascii="Tw Cen MT" w:hAnsi="Tw Cen MT"/>
          <w:sz w:val="24"/>
          <w:szCs w:val="24"/>
        </w:rPr>
        <w:fldChar w:fldCharType="end"/>
      </w:r>
      <w:r w:rsidRPr="009E1139">
        <w:rPr>
          <w:rFonts w:ascii="Tw Cen MT" w:hAnsi="Tw Cen MT"/>
          <w:sz w:val="24"/>
          <w:szCs w:val="24"/>
        </w:rPr>
        <w:t>. Attach additional pages if necessary to describe why remedial action has not yet occurred.</w:t>
      </w:r>
    </w:p>
    <w:p w14:paraId="0D79D644" w14:textId="16B90096" w:rsidR="00710D0F" w:rsidRPr="002B32BD" w:rsidRDefault="00304C50" w:rsidP="00710D0F">
      <w:pPr>
        <w:widowControl w:val="0"/>
        <w:spacing w:after="240"/>
        <w:ind w:left="720"/>
        <w:rPr>
          <w:rFonts w:ascii="Tw Cen MT" w:hAnsi="Tw Cen MT"/>
          <w:b/>
          <w:i/>
          <w:szCs w:val="24"/>
        </w:rPr>
      </w:pPr>
      <w:r w:rsidRPr="002B32BD">
        <w:rPr>
          <w:rFonts w:ascii="Tw Cen MT" w:hAnsi="Tw Cen MT"/>
          <w:b/>
          <w:i/>
          <w:szCs w:val="24"/>
        </w:rPr>
        <w:t>National Priorities List</w:t>
      </w:r>
      <w:r w:rsidR="00710D0F" w:rsidRPr="002B32BD">
        <w:rPr>
          <w:rFonts w:ascii="Tw Cen MT" w:hAnsi="Tw Cen MT"/>
          <w:b/>
          <w:i/>
          <w:szCs w:val="24"/>
        </w:rPr>
        <w:t>:</w:t>
      </w:r>
    </w:p>
    <w:p w14:paraId="161DA9AD" w14:textId="77777777" w:rsidR="00710D0F" w:rsidRPr="002B32BD" w:rsidRDefault="00710D0F" w:rsidP="00710D0F">
      <w:pPr>
        <w:widowControl w:val="0"/>
        <w:spacing w:after="240"/>
        <w:ind w:left="720"/>
        <w:rPr>
          <w:rFonts w:ascii="Tw Cen MT" w:hAnsi="Tw Cen MT"/>
          <w:szCs w:val="24"/>
        </w:rPr>
      </w:pPr>
      <w:r w:rsidRPr="002B32BD">
        <w:rPr>
          <w:rFonts w:ascii="Tw Cen MT" w:hAnsi="Tw Cen MT"/>
          <w:szCs w:val="24"/>
        </w:rPr>
        <w:t xml:space="preserve">The property or a portion thereof </w:t>
      </w:r>
      <w:r w:rsidRPr="002B32BD">
        <w:rPr>
          <w:rFonts w:ascii="Tw Cen MT" w:hAnsi="Tw Cen MT"/>
          <w:szCs w:val="24"/>
        </w:rPr>
        <w:fldChar w:fldCharType="begin">
          <w:ffData>
            <w:name w:val="Check69"/>
            <w:enabled/>
            <w:calcOnExit w:val="0"/>
            <w:checkBox>
              <w:sizeAuto/>
              <w:default w:val="0"/>
            </w:checkBox>
          </w:ffData>
        </w:fldChar>
      </w:r>
      <w:r w:rsidRPr="002B32BD">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2B32BD">
        <w:rPr>
          <w:rFonts w:ascii="Tw Cen MT" w:hAnsi="Tw Cen MT"/>
          <w:szCs w:val="24"/>
        </w:rPr>
        <w:fldChar w:fldCharType="end"/>
      </w:r>
      <w:r w:rsidRPr="002B32BD">
        <w:rPr>
          <w:rFonts w:ascii="Tw Cen MT" w:hAnsi="Tw Cen MT"/>
          <w:b/>
          <w:bCs/>
          <w:szCs w:val="24"/>
        </w:rPr>
        <w:t>is /</w:t>
      </w:r>
      <w:r w:rsidRPr="002B32BD">
        <w:rPr>
          <w:rFonts w:ascii="Tw Cen MT" w:hAnsi="Tw Cen MT"/>
          <w:b/>
          <w:bCs/>
          <w:szCs w:val="24"/>
        </w:rPr>
        <w:fldChar w:fldCharType="begin">
          <w:ffData>
            <w:name w:val="Check70"/>
            <w:enabled/>
            <w:calcOnExit w:val="0"/>
            <w:checkBox>
              <w:sizeAuto/>
              <w:default w:val="0"/>
            </w:checkBox>
          </w:ffData>
        </w:fldChar>
      </w:r>
      <w:r w:rsidRPr="002B32BD">
        <w:rPr>
          <w:rFonts w:ascii="Tw Cen MT" w:hAnsi="Tw Cen MT"/>
          <w:b/>
          <w:bCs/>
          <w:szCs w:val="24"/>
        </w:rPr>
        <w:instrText xml:space="preserve"> FORMCHECKBOX </w:instrText>
      </w:r>
      <w:r w:rsidR="000E073B">
        <w:rPr>
          <w:rFonts w:ascii="Tw Cen MT" w:hAnsi="Tw Cen MT"/>
          <w:b/>
          <w:bCs/>
          <w:szCs w:val="24"/>
        </w:rPr>
      </w:r>
      <w:r w:rsidR="000E073B">
        <w:rPr>
          <w:rFonts w:ascii="Tw Cen MT" w:hAnsi="Tw Cen MT"/>
          <w:b/>
          <w:bCs/>
          <w:szCs w:val="24"/>
        </w:rPr>
        <w:fldChar w:fldCharType="separate"/>
      </w:r>
      <w:r w:rsidRPr="002B32BD">
        <w:rPr>
          <w:rFonts w:ascii="Tw Cen MT" w:hAnsi="Tw Cen MT"/>
          <w:b/>
          <w:bCs/>
          <w:szCs w:val="24"/>
        </w:rPr>
        <w:fldChar w:fldCharType="end"/>
      </w:r>
      <w:r w:rsidRPr="002B32BD">
        <w:rPr>
          <w:rFonts w:ascii="Tw Cen MT" w:hAnsi="Tw Cen MT"/>
          <w:b/>
          <w:bCs/>
          <w:szCs w:val="24"/>
        </w:rPr>
        <w:t xml:space="preserve"> is not</w:t>
      </w:r>
      <w:r w:rsidRPr="002B32BD">
        <w:rPr>
          <w:rFonts w:ascii="Tw Cen MT" w:hAnsi="Tw Cen MT"/>
          <w:i/>
          <w:szCs w:val="24"/>
        </w:rPr>
        <w:t xml:space="preserve"> </w:t>
      </w:r>
      <w:r w:rsidRPr="002B32BD">
        <w:rPr>
          <w:rFonts w:ascii="Tw Cen MT" w:hAnsi="Tw Cen MT"/>
          <w:szCs w:val="24"/>
        </w:rPr>
        <w:t>proposed for or listed on the National Priorities List of Superfund sites.</w:t>
      </w:r>
    </w:p>
    <w:p w14:paraId="0B030374" w14:textId="294F267C" w:rsidR="00710D0F" w:rsidRDefault="00710D0F" w:rsidP="00710D0F">
      <w:pPr>
        <w:widowControl w:val="0"/>
        <w:spacing w:after="240"/>
        <w:ind w:left="720"/>
        <w:rPr>
          <w:rFonts w:ascii="Tw Cen MT" w:hAnsi="Tw Cen MT"/>
          <w:szCs w:val="24"/>
        </w:rPr>
      </w:pPr>
      <w:r w:rsidRPr="002B32BD">
        <w:rPr>
          <w:rFonts w:ascii="Tw Cen MT" w:hAnsi="Tw Cen MT"/>
          <w:bCs/>
          <w:szCs w:val="24"/>
        </w:rPr>
        <w:t xml:space="preserve">Please provide copies of all environmental reports, correspondence with regulators and other documents related to the environmental condition of the property. </w:t>
      </w:r>
      <w:r w:rsidR="008618B8" w:rsidRPr="00851033">
        <w:rPr>
          <w:rFonts w:ascii="Tw Cen MT" w:hAnsi="Tw Cen MT"/>
          <w:bCs/>
          <w:szCs w:val="24"/>
        </w:rPr>
        <w:t>If</w:t>
      </w:r>
      <w:r w:rsidRPr="002B32BD">
        <w:rPr>
          <w:rFonts w:ascii="Tw Cen MT" w:hAnsi="Tw Cen MT"/>
          <w:bCs/>
          <w:szCs w:val="24"/>
        </w:rPr>
        <w:t xml:space="preserve"> the reporting </w:t>
      </w:r>
      <w:r w:rsidR="002D3CAC" w:rsidRPr="002B32BD">
        <w:rPr>
          <w:rFonts w:ascii="Tw Cen MT" w:hAnsi="Tw Cen MT"/>
          <w:bCs/>
          <w:szCs w:val="24"/>
        </w:rPr>
        <w:lastRenderedPageBreak/>
        <w:t xml:space="preserve">landholding </w:t>
      </w:r>
      <w:r w:rsidRPr="002B32BD">
        <w:rPr>
          <w:rFonts w:ascii="Tw Cen MT" w:hAnsi="Tw Cen MT"/>
          <w:bCs/>
          <w:szCs w:val="24"/>
        </w:rPr>
        <w:t>agency conducts environmental investigations as part of the excessing process, GSA requests use of the ASTM standards for Phase I and Phase II environmental site assessments</w:t>
      </w:r>
      <w:r w:rsidRPr="002B32BD">
        <w:rPr>
          <w:rFonts w:ascii="Tw Cen MT" w:hAnsi="Tw Cen MT"/>
          <w:szCs w:val="24"/>
        </w:rPr>
        <w:t>.</w:t>
      </w:r>
      <w:r w:rsidR="002D3CAC" w:rsidRPr="002B32BD">
        <w:rPr>
          <w:rFonts w:ascii="Tw Cen MT" w:hAnsi="Tw Cen MT"/>
          <w:szCs w:val="24"/>
        </w:rPr>
        <w:t xml:space="preserve">  If applicable, advise if </w:t>
      </w:r>
      <w:r w:rsidR="00324D96" w:rsidRPr="002B32BD">
        <w:rPr>
          <w:rFonts w:ascii="Tw Cen MT" w:hAnsi="Tw Cen MT"/>
          <w:szCs w:val="24"/>
        </w:rPr>
        <w:t xml:space="preserve">the property is contemplated for conveyance with the </w:t>
      </w:r>
      <w:r w:rsidR="008F0F49" w:rsidRPr="002B32BD">
        <w:rPr>
          <w:rFonts w:ascii="Tw Cen MT" w:hAnsi="Tw Cen MT"/>
          <w:szCs w:val="24"/>
        </w:rPr>
        <w:t>Section 120(h)(3)(C</w:t>
      </w:r>
      <w:r w:rsidR="00324D96" w:rsidRPr="002B32BD">
        <w:rPr>
          <w:rFonts w:ascii="Tw Cen MT" w:hAnsi="Tw Cen MT"/>
          <w:szCs w:val="24"/>
        </w:rPr>
        <w:t xml:space="preserve">) </w:t>
      </w:r>
      <w:r w:rsidR="002D3CAC" w:rsidRPr="002B32BD">
        <w:rPr>
          <w:rFonts w:ascii="Tw Cen MT" w:hAnsi="Tw Cen MT"/>
          <w:szCs w:val="24"/>
        </w:rPr>
        <w:t xml:space="preserve">Early Transfer provisions of </w:t>
      </w:r>
      <w:r w:rsidR="00324D96" w:rsidRPr="002B32BD">
        <w:rPr>
          <w:rFonts w:ascii="Tw Cen MT" w:hAnsi="Tw Cen MT"/>
          <w:szCs w:val="24"/>
        </w:rPr>
        <w:t xml:space="preserve">the </w:t>
      </w:r>
      <w:r w:rsidR="002D3CAC" w:rsidRPr="002B32BD">
        <w:rPr>
          <w:rFonts w:ascii="Tw Cen MT" w:hAnsi="Tw Cen MT"/>
          <w:iCs/>
          <w:szCs w:val="24"/>
        </w:rPr>
        <w:t>Comprehensive Environmental Response, Compensation</w:t>
      </w:r>
      <w:r w:rsidR="00306446" w:rsidRPr="002B32BD">
        <w:rPr>
          <w:rFonts w:ascii="Tw Cen MT" w:hAnsi="Tw Cen MT"/>
          <w:iCs/>
          <w:szCs w:val="24"/>
        </w:rPr>
        <w:t>,</w:t>
      </w:r>
      <w:r w:rsidR="002D3CAC" w:rsidRPr="002B32BD">
        <w:rPr>
          <w:rFonts w:ascii="Tw Cen MT" w:hAnsi="Tw Cen MT"/>
          <w:iCs/>
          <w:szCs w:val="24"/>
        </w:rPr>
        <w:t xml:space="preserve"> and Liability Act (CERCLA)</w:t>
      </w:r>
      <w:r w:rsidR="00306446" w:rsidRPr="002B32BD">
        <w:rPr>
          <w:rFonts w:ascii="Tw Cen MT" w:hAnsi="Tw Cen MT"/>
          <w:iCs/>
          <w:szCs w:val="24"/>
        </w:rPr>
        <w:t>,</w:t>
      </w:r>
      <w:r w:rsidR="002D3CAC" w:rsidRPr="002B32BD">
        <w:rPr>
          <w:rFonts w:ascii="Tw Cen MT" w:hAnsi="Tw Cen MT"/>
          <w:iCs/>
          <w:szCs w:val="24"/>
        </w:rPr>
        <w:t xml:space="preserve"> </w:t>
      </w:r>
      <w:r w:rsidR="002D3CAC" w:rsidRPr="002B32BD">
        <w:rPr>
          <w:rFonts w:ascii="Tw Cen MT" w:hAnsi="Tw Cen MT"/>
          <w:szCs w:val="24"/>
        </w:rPr>
        <w:t>which allows for deferral of the covenant until after transfer.</w:t>
      </w:r>
    </w:p>
    <w:p w14:paraId="7CBF5CD4" w14:textId="77777777" w:rsidR="002B44D2" w:rsidRDefault="002B44D2" w:rsidP="00710D0F">
      <w:pPr>
        <w:widowControl w:val="0"/>
        <w:spacing w:after="240"/>
        <w:ind w:left="720"/>
        <w:rPr>
          <w:rFonts w:ascii="Tw Cen MT" w:hAnsi="Tw Cen MT"/>
          <w:szCs w:val="24"/>
        </w:rPr>
      </w:pPr>
    </w:p>
    <w:p w14:paraId="0DA83610" w14:textId="0C79FC7C" w:rsidR="00E50E21" w:rsidRPr="004C77F9" w:rsidRDefault="00E50E21" w:rsidP="000D28E6">
      <w:pPr>
        <w:widowControl w:val="0"/>
        <w:numPr>
          <w:ilvl w:val="0"/>
          <w:numId w:val="24"/>
        </w:numPr>
        <w:tabs>
          <w:tab w:val="left" w:pos="990"/>
        </w:tabs>
        <w:spacing w:after="240"/>
        <w:rPr>
          <w:rFonts w:ascii="Tw Cen MT" w:hAnsi="Tw Cen MT"/>
          <w:b/>
          <w:bCs/>
        </w:rPr>
      </w:pPr>
      <w:r w:rsidRPr="004C77F9">
        <w:rPr>
          <w:rFonts w:ascii="Tw Cen MT" w:hAnsi="Tw Cen MT"/>
          <w:b/>
          <w:bCs/>
        </w:rPr>
        <w:t>Vapor Intrusion</w:t>
      </w:r>
      <w:r w:rsidR="00304C50" w:rsidRPr="004C77F9">
        <w:rPr>
          <w:rFonts w:ascii="Tw Cen MT" w:hAnsi="Tw Cen MT"/>
          <w:b/>
          <w:bCs/>
        </w:rPr>
        <w:t>:</w:t>
      </w:r>
    </w:p>
    <w:p w14:paraId="092EAAC7" w14:textId="77777777" w:rsidR="00306446" w:rsidRPr="004C77F9" w:rsidRDefault="00306446" w:rsidP="00306446">
      <w:pPr>
        <w:pStyle w:val="ListParagraph"/>
        <w:widowControl w:val="0"/>
        <w:tabs>
          <w:tab w:val="left" w:pos="360"/>
        </w:tabs>
        <w:spacing w:after="240"/>
        <w:rPr>
          <w:rFonts w:ascii="Tw Cen MT" w:hAnsi="Tw Cen MT"/>
          <w:bCs/>
        </w:rPr>
      </w:pPr>
      <w:r w:rsidRPr="004C77F9">
        <w:rPr>
          <w:rFonts w:ascii="Tw Cen MT" w:hAnsi="Tw Cen MT"/>
          <w:b/>
          <w:bCs/>
        </w:rPr>
        <w:t>Vapor intrusion</w:t>
      </w:r>
      <w:r w:rsidRPr="004C77F9">
        <w:rPr>
          <w:rFonts w:ascii="Tw Cen MT" w:hAnsi="Tw Cen MT"/>
          <w:bCs/>
        </w:rPr>
        <w:t xml:space="preserve"> refers to the migration of hazardous vapors from a subsurface vapor source, such as contaminated soil or groundwater, into a structure. Volatile chemicals may include but are not limited to:</w:t>
      </w:r>
    </w:p>
    <w:p w14:paraId="5E5A5927" w14:textId="77777777" w:rsidR="00306446" w:rsidRPr="004C77F9" w:rsidRDefault="00306446" w:rsidP="00306446">
      <w:pPr>
        <w:pStyle w:val="ListParagraph"/>
        <w:widowControl w:val="0"/>
        <w:numPr>
          <w:ilvl w:val="0"/>
          <w:numId w:val="22"/>
        </w:numPr>
        <w:tabs>
          <w:tab w:val="left" w:pos="360"/>
        </w:tabs>
        <w:spacing w:after="240"/>
        <w:rPr>
          <w:rFonts w:ascii="Tw Cen MT" w:hAnsi="Tw Cen MT"/>
          <w:bCs/>
        </w:rPr>
      </w:pPr>
      <w:r w:rsidRPr="004C77F9">
        <w:rPr>
          <w:rFonts w:ascii="Tw Cen MT" w:hAnsi="Tw Cen MT"/>
          <w:bCs/>
        </w:rPr>
        <w:t>chlorinated solvents such as perchlorethylene (PCE), trichloroethylene (TCE), vinyl chloride (VC), trichloroethane (TCA) and carbon tetrachloride;</w:t>
      </w:r>
    </w:p>
    <w:p w14:paraId="4B1B043C" w14:textId="77777777" w:rsidR="00306446" w:rsidRPr="004C77F9" w:rsidRDefault="00306446" w:rsidP="00306446">
      <w:pPr>
        <w:pStyle w:val="ListParagraph"/>
        <w:widowControl w:val="0"/>
        <w:numPr>
          <w:ilvl w:val="0"/>
          <w:numId w:val="22"/>
        </w:numPr>
        <w:tabs>
          <w:tab w:val="left" w:pos="360"/>
        </w:tabs>
        <w:spacing w:after="240"/>
        <w:rPr>
          <w:rFonts w:ascii="Tw Cen MT" w:hAnsi="Tw Cen MT"/>
          <w:bCs/>
        </w:rPr>
      </w:pPr>
      <w:r w:rsidRPr="004C77F9">
        <w:rPr>
          <w:rFonts w:ascii="Tw Cen MT" w:hAnsi="Tw Cen MT"/>
          <w:bCs/>
        </w:rPr>
        <w:t xml:space="preserve">non-chlorinated substances such as benzene, toluene, ethylbenzene and xylene (BTEX), all four of which are frequently found as part of a number of petroleum products; </w:t>
      </w:r>
    </w:p>
    <w:p w14:paraId="667E4E2E" w14:textId="77777777" w:rsidR="00306446" w:rsidRPr="004C77F9" w:rsidRDefault="00306446" w:rsidP="00306446">
      <w:pPr>
        <w:pStyle w:val="ListParagraph"/>
        <w:widowControl w:val="0"/>
        <w:numPr>
          <w:ilvl w:val="0"/>
          <w:numId w:val="22"/>
        </w:numPr>
        <w:tabs>
          <w:tab w:val="left" w:pos="360"/>
        </w:tabs>
        <w:spacing w:after="240"/>
        <w:rPr>
          <w:rFonts w:ascii="Tw Cen MT" w:hAnsi="Tw Cen MT"/>
          <w:bCs/>
        </w:rPr>
      </w:pPr>
      <w:r w:rsidRPr="004C77F9">
        <w:rPr>
          <w:rFonts w:ascii="Tw Cen MT" w:hAnsi="Tw Cen MT"/>
          <w:bCs/>
        </w:rPr>
        <w:t xml:space="preserve">semi-volatile organic compounds (SVOCs), such as anthracene, pyrene and naphthalene; </w:t>
      </w:r>
    </w:p>
    <w:p w14:paraId="168A397E" w14:textId="77777777" w:rsidR="00306446" w:rsidRPr="004C77F9" w:rsidRDefault="00306446" w:rsidP="00306446">
      <w:pPr>
        <w:pStyle w:val="ListParagraph"/>
        <w:widowControl w:val="0"/>
        <w:numPr>
          <w:ilvl w:val="0"/>
          <w:numId w:val="22"/>
        </w:numPr>
        <w:tabs>
          <w:tab w:val="left" w:pos="360"/>
        </w:tabs>
        <w:spacing w:after="240"/>
        <w:rPr>
          <w:rFonts w:ascii="Tw Cen MT" w:hAnsi="Tw Cen MT"/>
          <w:bCs/>
        </w:rPr>
      </w:pPr>
      <w:r w:rsidRPr="004C77F9">
        <w:rPr>
          <w:rFonts w:ascii="Tw Cen MT" w:hAnsi="Tw Cen MT"/>
          <w:bCs/>
        </w:rPr>
        <w:t xml:space="preserve">inorganic substances, such as elemental mercury, radon, and hydrogen sulfide; </w:t>
      </w:r>
    </w:p>
    <w:p w14:paraId="4FCC5723" w14:textId="77777777" w:rsidR="00306446" w:rsidRPr="004C77F9" w:rsidRDefault="00306446" w:rsidP="00306446">
      <w:pPr>
        <w:pStyle w:val="ListParagraph"/>
        <w:widowControl w:val="0"/>
        <w:numPr>
          <w:ilvl w:val="0"/>
          <w:numId w:val="22"/>
        </w:numPr>
        <w:tabs>
          <w:tab w:val="left" w:pos="360"/>
        </w:tabs>
        <w:spacing w:after="240"/>
        <w:rPr>
          <w:rFonts w:ascii="Tw Cen MT" w:hAnsi="Tw Cen MT"/>
          <w:bCs/>
        </w:rPr>
      </w:pPr>
      <w:r w:rsidRPr="004C77F9">
        <w:rPr>
          <w:rFonts w:ascii="Tw Cen MT" w:hAnsi="Tw Cen MT"/>
          <w:bCs/>
        </w:rPr>
        <w:t xml:space="preserve">petroleum products  such as oil, gasoline, diesel fuel; and </w:t>
      </w:r>
    </w:p>
    <w:p w14:paraId="6D37B4AD" w14:textId="77777777" w:rsidR="00306446" w:rsidRPr="004C77F9" w:rsidRDefault="00306446" w:rsidP="00FC545A">
      <w:pPr>
        <w:pStyle w:val="ListParagraph"/>
        <w:widowControl w:val="0"/>
        <w:numPr>
          <w:ilvl w:val="0"/>
          <w:numId w:val="22"/>
        </w:numPr>
        <w:tabs>
          <w:tab w:val="left" w:pos="360"/>
        </w:tabs>
        <w:spacing w:after="240"/>
        <w:rPr>
          <w:rFonts w:ascii="Tw Cen MT" w:hAnsi="Tw Cen MT"/>
          <w:bCs/>
        </w:rPr>
      </w:pPr>
      <w:r w:rsidRPr="004C77F9">
        <w:rPr>
          <w:rFonts w:ascii="Tw Cen MT" w:hAnsi="Tw Cen MT"/>
          <w:bCs/>
        </w:rPr>
        <w:t>certain pesticides.</w:t>
      </w:r>
    </w:p>
    <w:p w14:paraId="0D1B3E52" w14:textId="77777777" w:rsidR="00306446" w:rsidRPr="004C77F9" w:rsidRDefault="00306446" w:rsidP="00FC545A">
      <w:pPr>
        <w:pStyle w:val="ListParagraph"/>
        <w:widowControl w:val="0"/>
        <w:tabs>
          <w:tab w:val="left" w:pos="360"/>
        </w:tabs>
        <w:spacing w:after="240"/>
        <w:ind w:left="1080"/>
        <w:rPr>
          <w:rFonts w:ascii="Tw Cen MT" w:hAnsi="Tw Cen MT"/>
          <w:bCs/>
        </w:rPr>
      </w:pPr>
    </w:p>
    <w:p w14:paraId="693291CC" w14:textId="77777777" w:rsidR="00306446" w:rsidRPr="00886866" w:rsidRDefault="00306446" w:rsidP="00306446">
      <w:pPr>
        <w:pStyle w:val="ListParagraph"/>
        <w:widowControl w:val="0"/>
        <w:tabs>
          <w:tab w:val="left" w:pos="360"/>
        </w:tabs>
        <w:spacing w:after="240"/>
        <w:rPr>
          <w:rStyle w:val="Hyperlink"/>
          <w:rFonts w:ascii="Tw Cen MT" w:hAnsi="Tw Cen MT"/>
          <w:bCs/>
        </w:rPr>
      </w:pPr>
      <w:r w:rsidRPr="00886866">
        <w:rPr>
          <w:rFonts w:ascii="Tw Cen MT" w:hAnsi="Tw Cen MT"/>
          <w:bCs/>
        </w:rPr>
        <w:t xml:space="preserve">For the complete list, see EPA’s website at </w:t>
      </w:r>
      <w:hyperlink r:id="rId17" w:history="1">
        <w:r w:rsidRPr="00886866">
          <w:rPr>
            <w:rStyle w:val="Hyperlink"/>
            <w:rFonts w:ascii="Tw Cen MT" w:hAnsi="Tw Cen MT" w:cs="Times New Roman"/>
          </w:rPr>
          <w:t>https://www.epa.gov/vaporintrusion</w:t>
        </w:r>
      </w:hyperlink>
      <w:r w:rsidRPr="00886866">
        <w:rPr>
          <w:rFonts w:ascii="Tw Cen MT" w:hAnsi="Tw Cen MT" w:cs="Times New Roman"/>
        </w:rPr>
        <w:t>.</w:t>
      </w:r>
      <w:r w:rsidRPr="00886866">
        <w:rPr>
          <w:rFonts w:ascii="Tw Cen MT" w:hAnsi="Tw Cen MT"/>
          <w:bCs/>
        </w:rPr>
        <w:t xml:space="preserve"> </w:t>
      </w:r>
    </w:p>
    <w:p w14:paraId="54104049" w14:textId="77777777" w:rsidR="00306446" w:rsidRPr="00886866" w:rsidRDefault="00306446" w:rsidP="00E50E21">
      <w:pPr>
        <w:pStyle w:val="ListParagraph"/>
        <w:widowControl w:val="0"/>
        <w:tabs>
          <w:tab w:val="left" w:pos="360"/>
        </w:tabs>
        <w:spacing w:after="240"/>
        <w:rPr>
          <w:rFonts w:ascii="Tw Cen MT" w:hAnsi="Tw Cen MT"/>
          <w:bCs/>
        </w:rPr>
      </w:pPr>
    </w:p>
    <w:p w14:paraId="0E7F100E" w14:textId="77777777" w:rsidR="00E50E21" w:rsidRPr="00886866" w:rsidRDefault="00E50E21" w:rsidP="00E50E21">
      <w:pPr>
        <w:pStyle w:val="ListParagraph"/>
        <w:widowControl w:val="0"/>
        <w:tabs>
          <w:tab w:val="left" w:pos="360"/>
        </w:tabs>
        <w:spacing w:after="240"/>
        <w:rPr>
          <w:rFonts w:ascii="Tw Cen MT" w:hAnsi="Tw Cen MT"/>
          <w:bCs/>
        </w:rPr>
      </w:pPr>
      <w:r w:rsidRPr="00886866">
        <w:rPr>
          <w:rFonts w:ascii="Tw Cen MT" w:hAnsi="Tw Cen MT"/>
          <w:bCs/>
        </w:rPr>
        <w:t>Volatile contaminants are present in the soil or groundwater.</w:t>
      </w:r>
    </w:p>
    <w:p w14:paraId="3B97B344" w14:textId="77777777" w:rsidR="00E50E21" w:rsidRPr="00886866" w:rsidRDefault="00E50E21" w:rsidP="00E50E21">
      <w:pPr>
        <w:pStyle w:val="ListParagraph"/>
        <w:widowControl w:val="0"/>
        <w:tabs>
          <w:tab w:val="left" w:pos="360"/>
        </w:tabs>
        <w:spacing w:after="240"/>
        <w:rPr>
          <w:rFonts w:ascii="Tw Cen MT" w:hAnsi="Tw Cen MT"/>
          <w:bCs/>
        </w:rPr>
      </w:pPr>
      <w:r w:rsidRPr="00886866">
        <w:rPr>
          <w:rFonts w:ascii="Tw Cen MT" w:hAnsi="Tw Cen MT"/>
        </w:rPr>
        <w:fldChar w:fldCharType="begin">
          <w:ffData>
            <w:name w:val="Check41"/>
            <w:enabled/>
            <w:calcOnExit w:val="0"/>
            <w:checkBox>
              <w:sizeAuto/>
              <w:default w:val="0"/>
            </w:checkBox>
          </w:ffData>
        </w:fldChar>
      </w:r>
      <w:r w:rsidRPr="00886866">
        <w:rPr>
          <w:rFonts w:ascii="Tw Cen MT" w:hAnsi="Tw Cen MT"/>
        </w:rPr>
        <w:instrText xml:space="preserve"> FORMCHECKBOX </w:instrText>
      </w:r>
      <w:r w:rsidR="000E073B">
        <w:rPr>
          <w:rFonts w:ascii="Tw Cen MT" w:hAnsi="Tw Cen MT"/>
        </w:rPr>
      </w:r>
      <w:r w:rsidR="000E073B">
        <w:rPr>
          <w:rFonts w:ascii="Tw Cen MT" w:hAnsi="Tw Cen MT"/>
        </w:rPr>
        <w:fldChar w:fldCharType="separate"/>
      </w:r>
      <w:r w:rsidRPr="00886866">
        <w:rPr>
          <w:rFonts w:ascii="Tw Cen MT" w:hAnsi="Tw Cen MT"/>
        </w:rPr>
        <w:fldChar w:fldCharType="end"/>
      </w:r>
      <w:r w:rsidRPr="00886866">
        <w:rPr>
          <w:rFonts w:ascii="Tw Cen MT" w:hAnsi="Tw Cen MT"/>
          <w:i/>
        </w:rPr>
        <w:t xml:space="preserve"> </w:t>
      </w:r>
      <w:r w:rsidRPr="00886866">
        <w:rPr>
          <w:rFonts w:ascii="Tw Cen MT" w:hAnsi="Tw Cen MT"/>
          <w:bCs/>
        </w:rPr>
        <w:t xml:space="preserve">Yes   </w:t>
      </w:r>
      <w:r w:rsidRPr="00886866">
        <w:rPr>
          <w:rFonts w:ascii="Tw Cen MT" w:hAnsi="Tw Cen MT"/>
          <w:bCs/>
        </w:rPr>
        <w:tab/>
      </w:r>
      <w:r w:rsidRPr="00886866">
        <w:rPr>
          <w:rFonts w:ascii="Tw Cen MT" w:hAnsi="Tw Cen MT"/>
        </w:rPr>
        <w:fldChar w:fldCharType="begin">
          <w:ffData>
            <w:name w:val="Check41"/>
            <w:enabled/>
            <w:calcOnExit w:val="0"/>
            <w:checkBox>
              <w:sizeAuto/>
              <w:default w:val="0"/>
            </w:checkBox>
          </w:ffData>
        </w:fldChar>
      </w:r>
      <w:r w:rsidRPr="00886866">
        <w:rPr>
          <w:rFonts w:ascii="Tw Cen MT" w:hAnsi="Tw Cen MT"/>
        </w:rPr>
        <w:instrText xml:space="preserve"> FORMCHECKBOX </w:instrText>
      </w:r>
      <w:r w:rsidR="000E073B">
        <w:rPr>
          <w:rFonts w:ascii="Tw Cen MT" w:hAnsi="Tw Cen MT"/>
        </w:rPr>
      </w:r>
      <w:r w:rsidR="000E073B">
        <w:rPr>
          <w:rFonts w:ascii="Tw Cen MT" w:hAnsi="Tw Cen MT"/>
        </w:rPr>
        <w:fldChar w:fldCharType="separate"/>
      </w:r>
      <w:r w:rsidRPr="00886866">
        <w:rPr>
          <w:rFonts w:ascii="Tw Cen MT" w:hAnsi="Tw Cen MT"/>
        </w:rPr>
        <w:fldChar w:fldCharType="end"/>
      </w:r>
      <w:r w:rsidRPr="00886866">
        <w:rPr>
          <w:rFonts w:ascii="Tw Cen MT" w:hAnsi="Tw Cen MT"/>
          <w:i/>
        </w:rPr>
        <w:t xml:space="preserve"> </w:t>
      </w:r>
      <w:r w:rsidRPr="00886866">
        <w:rPr>
          <w:rFonts w:ascii="Tw Cen MT" w:hAnsi="Tw Cen MT"/>
          <w:bCs/>
        </w:rPr>
        <w:t xml:space="preserve"> No</w:t>
      </w:r>
      <w:r w:rsidRPr="00886866">
        <w:rPr>
          <w:rFonts w:ascii="Tw Cen MT" w:hAnsi="Tw Cen MT"/>
          <w:bCs/>
        </w:rPr>
        <w:tab/>
      </w:r>
      <w:r w:rsidRPr="00886866">
        <w:rPr>
          <w:rFonts w:ascii="Tw Cen MT" w:hAnsi="Tw Cen MT"/>
          <w:bCs/>
        </w:rPr>
        <w:tab/>
      </w:r>
      <w:r w:rsidRPr="00886866">
        <w:rPr>
          <w:rFonts w:ascii="Tw Cen MT" w:hAnsi="Tw Cen MT"/>
        </w:rPr>
        <w:fldChar w:fldCharType="begin">
          <w:ffData>
            <w:name w:val="Check41"/>
            <w:enabled/>
            <w:calcOnExit w:val="0"/>
            <w:checkBox>
              <w:sizeAuto/>
              <w:default w:val="0"/>
            </w:checkBox>
          </w:ffData>
        </w:fldChar>
      </w:r>
      <w:r w:rsidRPr="00886866">
        <w:rPr>
          <w:rFonts w:ascii="Tw Cen MT" w:hAnsi="Tw Cen MT"/>
        </w:rPr>
        <w:instrText xml:space="preserve"> FORMCHECKBOX </w:instrText>
      </w:r>
      <w:r w:rsidR="000E073B">
        <w:rPr>
          <w:rFonts w:ascii="Tw Cen MT" w:hAnsi="Tw Cen MT"/>
        </w:rPr>
      </w:r>
      <w:r w:rsidR="000E073B">
        <w:rPr>
          <w:rFonts w:ascii="Tw Cen MT" w:hAnsi="Tw Cen MT"/>
        </w:rPr>
        <w:fldChar w:fldCharType="separate"/>
      </w:r>
      <w:r w:rsidRPr="00886866">
        <w:rPr>
          <w:rFonts w:ascii="Tw Cen MT" w:hAnsi="Tw Cen MT"/>
        </w:rPr>
        <w:fldChar w:fldCharType="end"/>
      </w:r>
      <w:r w:rsidRPr="00886866">
        <w:rPr>
          <w:rFonts w:ascii="Tw Cen MT" w:hAnsi="Tw Cen MT"/>
          <w:i/>
        </w:rPr>
        <w:t xml:space="preserve"> </w:t>
      </w:r>
      <w:r w:rsidRPr="00886866">
        <w:rPr>
          <w:rFonts w:ascii="Tw Cen MT" w:hAnsi="Tw Cen MT"/>
          <w:bCs/>
        </w:rPr>
        <w:t xml:space="preserve"> Unknown </w:t>
      </w:r>
    </w:p>
    <w:p w14:paraId="45C50ACC" w14:textId="77777777" w:rsidR="00E50E21" w:rsidRPr="00886866" w:rsidRDefault="00E50E21" w:rsidP="00E50E21">
      <w:pPr>
        <w:pStyle w:val="ListParagraph"/>
        <w:widowControl w:val="0"/>
        <w:tabs>
          <w:tab w:val="left" w:pos="360"/>
        </w:tabs>
        <w:spacing w:after="240"/>
        <w:rPr>
          <w:rFonts w:ascii="Tw Cen MT" w:hAnsi="Tw Cen MT"/>
          <w:bCs/>
        </w:rPr>
      </w:pPr>
    </w:p>
    <w:p w14:paraId="333C1ECF" w14:textId="5C8431A5" w:rsidR="00E50E21" w:rsidRPr="00886866" w:rsidRDefault="00E50E21" w:rsidP="00E50E21">
      <w:pPr>
        <w:pStyle w:val="ListParagraph"/>
        <w:widowControl w:val="0"/>
        <w:tabs>
          <w:tab w:val="left" w:pos="360"/>
        </w:tabs>
        <w:spacing w:after="240"/>
        <w:rPr>
          <w:rFonts w:ascii="Tw Cen MT" w:hAnsi="Tw Cen MT"/>
          <w:bCs/>
        </w:rPr>
      </w:pPr>
      <w:r w:rsidRPr="00886866">
        <w:rPr>
          <w:rFonts w:ascii="Tw Cen MT" w:hAnsi="Tw Cen MT"/>
          <w:bCs/>
        </w:rPr>
        <w:t xml:space="preserve">If there is an already known vapor intrusion issue, please describe any </w:t>
      </w:r>
      <w:r w:rsidR="00C116EC" w:rsidRPr="00886866">
        <w:rPr>
          <w:rFonts w:ascii="Tw Cen MT" w:hAnsi="Tw Cen MT"/>
          <w:bCs/>
        </w:rPr>
        <w:t xml:space="preserve">vapor intrusion </w:t>
      </w:r>
      <w:r w:rsidRPr="00886866">
        <w:rPr>
          <w:rFonts w:ascii="Tw Cen MT" w:hAnsi="Tw Cen MT"/>
          <w:bCs/>
        </w:rPr>
        <w:t xml:space="preserve">hazards, any mitigation measures, or cleanup taken to date. </w:t>
      </w:r>
    </w:p>
    <w:p w14:paraId="2476B7DA" w14:textId="77777777" w:rsidR="00E50E21" w:rsidRPr="00886866" w:rsidRDefault="00E50E21" w:rsidP="00E50E21">
      <w:pPr>
        <w:pStyle w:val="ListParagraph"/>
        <w:widowControl w:val="0"/>
        <w:tabs>
          <w:tab w:val="left" w:pos="360"/>
        </w:tabs>
        <w:spacing w:after="240"/>
        <w:rPr>
          <w:rFonts w:ascii="Tw Cen MT" w:hAnsi="Tw Cen MT"/>
          <w:bCs/>
        </w:rPr>
      </w:pPr>
    </w:p>
    <w:p w14:paraId="2A905AB2" w14:textId="77777777" w:rsidR="00E50E21" w:rsidRPr="00886866" w:rsidRDefault="00E50E21" w:rsidP="00306446">
      <w:pPr>
        <w:widowControl w:val="0"/>
        <w:numPr>
          <w:ilvl w:val="0"/>
          <w:numId w:val="24"/>
        </w:numPr>
        <w:tabs>
          <w:tab w:val="left" w:pos="900"/>
          <w:tab w:val="left" w:pos="990"/>
        </w:tabs>
        <w:spacing w:after="240"/>
        <w:rPr>
          <w:rFonts w:ascii="Tw Cen MT" w:hAnsi="Tw Cen MT"/>
          <w:b/>
          <w:bCs/>
          <w:szCs w:val="24"/>
        </w:rPr>
      </w:pPr>
      <w:r w:rsidRPr="00886866">
        <w:rPr>
          <w:rFonts w:ascii="Tw Cen MT" w:hAnsi="Tw Cen MT"/>
          <w:b/>
          <w:bCs/>
          <w:szCs w:val="24"/>
        </w:rPr>
        <w:t>Pesticides:</w:t>
      </w:r>
    </w:p>
    <w:p w14:paraId="7EF42013" w14:textId="77777777" w:rsidR="00E50E21" w:rsidRPr="00886866" w:rsidRDefault="00E50E21" w:rsidP="00E50E21">
      <w:pPr>
        <w:widowControl w:val="0"/>
        <w:autoSpaceDE w:val="0"/>
        <w:autoSpaceDN w:val="0"/>
        <w:adjustRightInd w:val="0"/>
        <w:spacing w:after="240" w:line="240" w:lineRule="atLeast"/>
        <w:ind w:left="720"/>
        <w:rPr>
          <w:rFonts w:ascii="Tw Cen MT" w:hAnsi="Tw Cen MT"/>
          <w:szCs w:val="24"/>
        </w:rPr>
      </w:pPr>
      <w:r w:rsidRPr="00886866">
        <w:rPr>
          <w:rFonts w:ascii="Tw Cen MT" w:hAnsi="Tw Cen MT"/>
          <w:szCs w:val="24"/>
        </w:rPr>
        <w:t>Pesticides (including herbicides, fungicides, and rodenticides) have been applied in the management of the property.</w:t>
      </w:r>
    </w:p>
    <w:p w14:paraId="767F68B1" w14:textId="77777777" w:rsidR="00E50E21" w:rsidRPr="00886866" w:rsidRDefault="00E50E21" w:rsidP="00E50E21">
      <w:pPr>
        <w:widowControl w:val="0"/>
        <w:autoSpaceDE w:val="0"/>
        <w:autoSpaceDN w:val="0"/>
        <w:adjustRightInd w:val="0"/>
        <w:spacing w:after="240" w:line="240" w:lineRule="atLeast"/>
        <w:ind w:left="720"/>
        <w:rPr>
          <w:rFonts w:ascii="Tw Cen MT" w:hAnsi="Tw Cen MT"/>
          <w:szCs w:val="24"/>
        </w:rPr>
      </w:pPr>
      <w:r w:rsidRPr="00886866">
        <w:rPr>
          <w:rFonts w:ascii="Tw Cen MT" w:hAnsi="Tw Cen MT"/>
          <w:szCs w:val="24"/>
        </w:rPr>
        <w:fldChar w:fldCharType="begin">
          <w:ffData>
            <w:name w:val="Check81"/>
            <w:enabled/>
            <w:calcOnExit w:val="0"/>
            <w:checkBox>
              <w:sizeAuto/>
              <w:default w:val="0"/>
              <w:checked w:val="0"/>
            </w:checkBox>
          </w:ffData>
        </w:fldChar>
      </w:r>
      <w:r w:rsidRPr="00886866">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886866">
        <w:rPr>
          <w:rFonts w:ascii="Tw Cen MT" w:hAnsi="Tw Cen MT"/>
          <w:szCs w:val="24"/>
        </w:rPr>
        <w:fldChar w:fldCharType="end"/>
      </w:r>
      <w:r w:rsidRPr="00886866">
        <w:rPr>
          <w:rFonts w:ascii="Tw Cen MT" w:hAnsi="Tw Cen MT"/>
          <w:szCs w:val="24"/>
        </w:rPr>
        <w:tab/>
        <w:t>No</w:t>
      </w:r>
    </w:p>
    <w:p w14:paraId="10E04ECE" w14:textId="77777777" w:rsidR="00E50E21" w:rsidRPr="00886866" w:rsidRDefault="00E50E21" w:rsidP="00E50E21">
      <w:pPr>
        <w:widowControl w:val="0"/>
        <w:autoSpaceDE w:val="0"/>
        <w:autoSpaceDN w:val="0"/>
        <w:adjustRightInd w:val="0"/>
        <w:spacing w:after="240" w:line="240" w:lineRule="atLeast"/>
        <w:ind w:left="720"/>
        <w:rPr>
          <w:rFonts w:ascii="Tw Cen MT" w:hAnsi="Tw Cen MT"/>
          <w:szCs w:val="24"/>
        </w:rPr>
      </w:pPr>
      <w:r w:rsidRPr="00886866">
        <w:rPr>
          <w:rFonts w:ascii="Tw Cen MT" w:hAnsi="Tw Cen MT"/>
          <w:szCs w:val="24"/>
        </w:rPr>
        <w:fldChar w:fldCharType="begin">
          <w:ffData>
            <w:name w:val="Check82"/>
            <w:enabled/>
            <w:calcOnExit w:val="0"/>
            <w:checkBox>
              <w:sizeAuto/>
              <w:default w:val="0"/>
            </w:checkBox>
          </w:ffData>
        </w:fldChar>
      </w:r>
      <w:r w:rsidRPr="00886866">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886866">
        <w:rPr>
          <w:rFonts w:ascii="Tw Cen MT" w:hAnsi="Tw Cen MT"/>
          <w:szCs w:val="24"/>
        </w:rPr>
        <w:fldChar w:fldCharType="end"/>
      </w:r>
      <w:r w:rsidRPr="00886866">
        <w:rPr>
          <w:rFonts w:ascii="Tw Cen MT" w:hAnsi="Tw Cen MT"/>
          <w:szCs w:val="24"/>
        </w:rPr>
        <w:tab/>
        <w:t>Unknown</w:t>
      </w:r>
    </w:p>
    <w:p w14:paraId="083BFC19" w14:textId="77777777" w:rsidR="00E50E21" w:rsidRPr="00886866" w:rsidRDefault="00E50E21" w:rsidP="00E50E21">
      <w:pPr>
        <w:widowControl w:val="0"/>
        <w:autoSpaceDE w:val="0"/>
        <w:autoSpaceDN w:val="0"/>
        <w:adjustRightInd w:val="0"/>
        <w:spacing w:after="240" w:line="240" w:lineRule="atLeast"/>
        <w:ind w:left="720"/>
        <w:rPr>
          <w:rFonts w:ascii="Tw Cen MT" w:hAnsi="Tw Cen MT"/>
          <w:szCs w:val="24"/>
        </w:rPr>
      </w:pPr>
      <w:r w:rsidRPr="00886866">
        <w:rPr>
          <w:rFonts w:ascii="Tw Cen MT" w:hAnsi="Tw Cen MT"/>
          <w:szCs w:val="24"/>
        </w:rPr>
        <w:fldChar w:fldCharType="begin">
          <w:ffData>
            <w:name w:val="Check83"/>
            <w:enabled/>
            <w:calcOnExit w:val="0"/>
            <w:checkBox>
              <w:sizeAuto/>
              <w:default w:val="0"/>
            </w:checkBox>
          </w:ffData>
        </w:fldChar>
      </w:r>
      <w:r w:rsidRPr="00886866">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886866">
        <w:rPr>
          <w:rFonts w:ascii="Tw Cen MT" w:hAnsi="Tw Cen MT"/>
          <w:szCs w:val="24"/>
        </w:rPr>
        <w:fldChar w:fldCharType="end"/>
      </w:r>
      <w:r w:rsidRPr="00886866">
        <w:rPr>
          <w:rFonts w:ascii="Tw Cen MT" w:hAnsi="Tw Cen MT"/>
          <w:szCs w:val="24"/>
        </w:rPr>
        <w:tab/>
        <w:t xml:space="preserve">Yes, they have been applied properly, in accordance with the Federal Insecticide, Fungicide and Rodenticide Act (FIFRA -- 7 U.S.C. Sec. 136, et seq.), its implementing regulations, and the instructions provided with such substances. </w:t>
      </w:r>
    </w:p>
    <w:p w14:paraId="0042F499" w14:textId="2F0E0835" w:rsidR="00E50E21" w:rsidRPr="00886866" w:rsidRDefault="00E50E21" w:rsidP="00E50E21">
      <w:pPr>
        <w:widowControl w:val="0"/>
        <w:autoSpaceDE w:val="0"/>
        <w:autoSpaceDN w:val="0"/>
        <w:adjustRightInd w:val="0"/>
        <w:spacing w:after="240" w:line="240" w:lineRule="atLeast"/>
        <w:ind w:left="720"/>
        <w:rPr>
          <w:rFonts w:ascii="Tw Cen MT" w:hAnsi="Tw Cen MT"/>
          <w:szCs w:val="24"/>
        </w:rPr>
      </w:pPr>
      <w:r w:rsidRPr="00886866">
        <w:rPr>
          <w:rFonts w:ascii="Tw Cen MT" w:hAnsi="Tw Cen MT"/>
          <w:szCs w:val="24"/>
        </w:rPr>
        <w:fldChar w:fldCharType="begin">
          <w:ffData>
            <w:name w:val="Check84"/>
            <w:enabled/>
            <w:calcOnExit w:val="0"/>
            <w:checkBox>
              <w:sizeAuto/>
              <w:default w:val="0"/>
            </w:checkBox>
          </w:ffData>
        </w:fldChar>
      </w:r>
      <w:r w:rsidRPr="00886866">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886866">
        <w:rPr>
          <w:rFonts w:ascii="Tw Cen MT" w:hAnsi="Tw Cen MT"/>
          <w:szCs w:val="24"/>
        </w:rPr>
        <w:fldChar w:fldCharType="end"/>
      </w:r>
      <w:r w:rsidRPr="00886866">
        <w:rPr>
          <w:rFonts w:ascii="Tw Cen MT" w:hAnsi="Tw Cen MT"/>
          <w:szCs w:val="24"/>
        </w:rPr>
        <w:tab/>
        <w:t xml:space="preserve">Yes, they have been applied.  However, it is known that there has been misapplication of the pesticides, including a spill or a leak. Improper application of pesticides that qualified as a release of hazardous substances is further documented with </w:t>
      </w:r>
      <w:r w:rsidRPr="00886866">
        <w:rPr>
          <w:rFonts w:ascii="Tw Cen MT" w:hAnsi="Tw Cen MT"/>
          <w:szCs w:val="24"/>
        </w:rPr>
        <w:lastRenderedPageBreak/>
        <w:t xml:space="preserve">the </w:t>
      </w:r>
      <w:r w:rsidRPr="00886866">
        <w:rPr>
          <w:rFonts w:ascii="Tw Cen MT" w:hAnsi="Tw Cen MT"/>
          <w:i/>
          <w:iCs/>
          <w:szCs w:val="24"/>
        </w:rPr>
        <w:t xml:space="preserve">Hazardous Substances Activity Certification, </w:t>
      </w:r>
      <w:r w:rsidRPr="00886866">
        <w:rPr>
          <w:rFonts w:ascii="Tw Cen MT" w:hAnsi="Tw Cen MT"/>
          <w:szCs w:val="24"/>
        </w:rPr>
        <w:t xml:space="preserve">part </w:t>
      </w:r>
      <w:r w:rsidR="00306446" w:rsidRPr="00886866">
        <w:rPr>
          <w:rFonts w:ascii="Tw Cen MT" w:hAnsi="Tw Cen MT"/>
          <w:szCs w:val="24"/>
        </w:rPr>
        <w:t>26</w:t>
      </w:r>
      <w:r w:rsidRPr="00886866">
        <w:rPr>
          <w:rFonts w:ascii="Tw Cen MT" w:hAnsi="Tw Cen MT"/>
          <w:szCs w:val="24"/>
        </w:rPr>
        <w:t xml:space="preserve"> </w:t>
      </w:r>
      <w:r w:rsidR="00306446" w:rsidRPr="00886866">
        <w:rPr>
          <w:rFonts w:ascii="Tw Cen MT" w:hAnsi="Tw Cen MT"/>
          <w:szCs w:val="24"/>
        </w:rPr>
        <w:t xml:space="preserve">(above) </w:t>
      </w:r>
      <w:r w:rsidRPr="00886866">
        <w:rPr>
          <w:rFonts w:ascii="Tw Cen MT" w:hAnsi="Tw Cen MT"/>
          <w:szCs w:val="24"/>
        </w:rPr>
        <w:t>of th</w:t>
      </w:r>
      <w:r w:rsidR="00306446" w:rsidRPr="00886866">
        <w:rPr>
          <w:rFonts w:ascii="Tw Cen MT" w:hAnsi="Tw Cen MT"/>
          <w:szCs w:val="24"/>
        </w:rPr>
        <w:t>is checklist</w:t>
      </w:r>
      <w:r w:rsidRPr="00886866">
        <w:rPr>
          <w:rFonts w:ascii="Tw Cen MT" w:hAnsi="Tw Cen MT"/>
          <w:szCs w:val="24"/>
        </w:rPr>
        <w:t>.</w:t>
      </w:r>
    </w:p>
    <w:p w14:paraId="6D79FAB1" w14:textId="7DA23900" w:rsidR="00E50E21" w:rsidRDefault="00E50E21" w:rsidP="002B44D2">
      <w:pPr>
        <w:widowControl w:val="0"/>
        <w:autoSpaceDE w:val="0"/>
        <w:autoSpaceDN w:val="0"/>
        <w:adjustRightInd w:val="0"/>
        <w:spacing w:after="240" w:line="240" w:lineRule="atLeast"/>
        <w:ind w:left="720"/>
        <w:rPr>
          <w:rFonts w:ascii="Tw Cen MT" w:hAnsi="Tw Cen MT"/>
          <w:i/>
          <w:szCs w:val="24"/>
        </w:rPr>
      </w:pPr>
      <w:r w:rsidRPr="00886866">
        <w:rPr>
          <w:rFonts w:ascii="Tw Cen MT" w:hAnsi="Tw Cen MT"/>
          <w:b/>
          <w:color w:val="FF0000"/>
          <w:szCs w:val="24"/>
        </w:rPr>
        <w:t>NOTE</w:t>
      </w:r>
      <w:r w:rsidRPr="00886866">
        <w:rPr>
          <w:rFonts w:ascii="Tw Cen MT" w:hAnsi="Tw Cen MT"/>
          <w:b/>
          <w:szCs w:val="24"/>
        </w:rPr>
        <w:t xml:space="preserve">: </w:t>
      </w:r>
      <w:r w:rsidRPr="00886866">
        <w:rPr>
          <w:rFonts w:ascii="Tw Cen MT" w:hAnsi="Tw Cen MT"/>
          <w:i/>
          <w:szCs w:val="24"/>
        </w:rPr>
        <w:t>While different pesticides are in fact classified as hazardous substances, pesticides that are properly applied in accordance with the FIFRA, its implementing regulations and the instructions provided with such substances, do not constitute a release under CERCLA.</w:t>
      </w:r>
      <w:r w:rsidR="002B44D2">
        <w:rPr>
          <w:rFonts w:ascii="Tw Cen MT" w:hAnsi="Tw Cen MT"/>
          <w:szCs w:val="24"/>
        </w:rPr>
        <w:t xml:space="preserve">  </w:t>
      </w:r>
      <w:r w:rsidRPr="00886866">
        <w:rPr>
          <w:rFonts w:ascii="Tw Cen MT" w:hAnsi="Tw Cen MT"/>
          <w:i/>
          <w:szCs w:val="24"/>
        </w:rPr>
        <w:t xml:space="preserve">In requesting this information about pesticides, GSA does not expect the </w:t>
      </w:r>
      <w:r w:rsidR="002D3CAC" w:rsidRPr="00886866">
        <w:rPr>
          <w:rFonts w:ascii="Tw Cen MT" w:hAnsi="Tw Cen MT"/>
          <w:i/>
          <w:szCs w:val="24"/>
        </w:rPr>
        <w:t>reporting</w:t>
      </w:r>
      <w:r w:rsidRPr="00886866">
        <w:rPr>
          <w:rFonts w:ascii="Tw Cen MT" w:hAnsi="Tw Cen MT"/>
          <w:i/>
          <w:szCs w:val="24"/>
        </w:rPr>
        <w:t xml:space="preserve"> </w:t>
      </w:r>
      <w:r w:rsidR="006479A0" w:rsidRPr="00886866">
        <w:rPr>
          <w:rFonts w:ascii="Tw Cen MT" w:hAnsi="Tw Cen MT"/>
          <w:i/>
          <w:szCs w:val="24"/>
        </w:rPr>
        <w:t xml:space="preserve">landholding </w:t>
      </w:r>
      <w:r w:rsidRPr="00886866">
        <w:rPr>
          <w:rFonts w:ascii="Tw Cen MT" w:hAnsi="Tw Cen MT"/>
          <w:i/>
          <w:szCs w:val="24"/>
        </w:rPr>
        <w:t>agency to complete any additional environmental studies. GSA simply requests whatever information may be in the real property files regarding the past application of pesticides on the property.</w:t>
      </w:r>
    </w:p>
    <w:p w14:paraId="152C6657" w14:textId="77777777" w:rsidR="005C228B" w:rsidRPr="002B44D2" w:rsidRDefault="005C228B" w:rsidP="002B44D2">
      <w:pPr>
        <w:widowControl w:val="0"/>
        <w:autoSpaceDE w:val="0"/>
        <w:autoSpaceDN w:val="0"/>
        <w:adjustRightInd w:val="0"/>
        <w:spacing w:after="240" w:line="240" w:lineRule="atLeast"/>
        <w:ind w:left="720"/>
        <w:rPr>
          <w:rFonts w:ascii="Tw Cen MT" w:hAnsi="Tw Cen MT"/>
          <w:szCs w:val="24"/>
        </w:rPr>
      </w:pPr>
    </w:p>
    <w:p w14:paraId="5D69AD9C" w14:textId="6FBBE83A" w:rsidR="00E50E21" w:rsidRPr="00886866" w:rsidRDefault="00E50E21" w:rsidP="000D28E6">
      <w:pPr>
        <w:widowControl w:val="0"/>
        <w:numPr>
          <w:ilvl w:val="0"/>
          <w:numId w:val="24"/>
        </w:numPr>
        <w:spacing w:after="240"/>
        <w:rPr>
          <w:rFonts w:ascii="Tw Cen MT" w:hAnsi="Tw Cen MT"/>
          <w:b/>
          <w:bCs/>
          <w:szCs w:val="24"/>
        </w:rPr>
      </w:pPr>
      <w:r w:rsidRPr="00886866">
        <w:rPr>
          <w:rFonts w:ascii="Tw Cen MT" w:hAnsi="Tw Cen MT"/>
          <w:b/>
          <w:bCs/>
          <w:szCs w:val="24"/>
        </w:rPr>
        <w:t>RCRA Permits and Landfills</w:t>
      </w:r>
      <w:r w:rsidR="00CA7716" w:rsidRPr="00886866">
        <w:rPr>
          <w:rFonts w:ascii="Tw Cen MT" w:hAnsi="Tw Cen MT"/>
          <w:b/>
          <w:bCs/>
          <w:szCs w:val="24"/>
        </w:rPr>
        <w:t>:</w:t>
      </w:r>
    </w:p>
    <w:p w14:paraId="3A362BCA" w14:textId="77777777" w:rsidR="00E50E21" w:rsidRPr="00886866" w:rsidRDefault="00E50E21" w:rsidP="00E50E21">
      <w:pPr>
        <w:widowControl w:val="0"/>
        <w:spacing w:after="240"/>
        <w:ind w:left="720"/>
        <w:rPr>
          <w:rFonts w:ascii="Tw Cen MT" w:hAnsi="Tw Cen MT"/>
          <w:szCs w:val="24"/>
        </w:rPr>
      </w:pPr>
      <w:r w:rsidRPr="00886866">
        <w:rPr>
          <w:rFonts w:ascii="Tw Cen MT" w:hAnsi="Tw Cen MT"/>
          <w:szCs w:val="24"/>
        </w:rPr>
        <w:t xml:space="preserve">The excess property has </w:t>
      </w:r>
      <w:r w:rsidRPr="00886866">
        <w:rPr>
          <w:rFonts w:ascii="Tw Cen MT" w:hAnsi="Tw Cen MT"/>
          <w:szCs w:val="24"/>
        </w:rPr>
        <w:fldChar w:fldCharType="begin">
          <w:ffData>
            <w:name w:val="Check41"/>
            <w:enabled/>
            <w:calcOnExit w:val="0"/>
            <w:checkBox>
              <w:sizeAuto/>
              <w:default w:val="0"/>
            </w:checkBox>
          </w:ffData>
        </w:fldChar>
      </w:r>
      <w:r w:rsidRPr="00886866">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886866">
        <w:rPr>
          <w:rFonts w:ascii="Tw Cen MT" w:hAnsi="Tw Cen MT"/>
          <w:szCs w:val="24"/>
        </w:rPr>
        <w:fldChar w:fldCharType="end"/>
      </w:r>
      <w:r w:rsidRPr="00886866">
        <w:rPr>
          <w:rFonts w:ascii="Tw Cen MT" w:hAnsi="Tw Cen MT"/>
          <w:szCs w:val="24"/>
        </w:rPr>
        <w:t xml:space="preserve"> or has not had </w:t>
      </w:r>
      <w:r w:rsidRPr="00886866">
        <w:rPr>
          <w:rFonts w:ascii="Tw Cen MT" w:hAnsi="Tw Cen MT"/>
          <w:szCs w:val="24"/>
        </w:rPr>
        <w:fldChar w:fldCharType="begin">
          <w:ffData>
            <w:name w:val="Check41"/>
            <w:enabled/>
            <w:calcOnExit w:val="0"/>
            <w:checkBox>
              <w:sizeAuto/>
              <w:default w:val="0"/>
            </w:checkBox>
          </w:ffData>
        </w:fldChar>
      </w:r>
      <w:r w:rsidRPr="00886866">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886866">
        <w:rPr>
          <w:rFonts w:ascii="Tw Cen MT" w:hAnsi="Tw Cen MT"/>
          <w:szCs w:val="24"/>
        </w:rPr>
        <w:fldChar w:fldCharType="end"/>
      </w:r>
      <w:r w:rsidRPr="00886866">
        <w:rPr>
          <w:rFonts w:ascii="Tw Cen MT" w:hAnsi="Tw Cen MT"/>
          <w:szCs w:val="24"/>
        </w:rPr>
        <w:t xml:space="preserve">  any current or past RCRA permits associated with it for the treatment, storage, or disposal of hazardous waste. </w:t>
      </w:r>
      <w:r w:rsidRPr="00886866">
        <w:rPr>
          <w:rFonts w:ascii="Tw Cen MT" w:hAnsi="Tw Cen MT"/>
          <w:i/>
          <w:szCs w:val="24"/>
        </w:rPr>
        <w:t>If this first box is checked, describe the type of RCRA-regulated hazardous waste for which the permit was issued and the role of the excess property as a hazardous waste generator or transporter. Also, advise GSA if any current RCRA hazardous waste permits must be maintained after the excess property is transferred or conveyed.</w:t>
      </w:r>
    </w:p>
    <w:p w14:paraId="4B3AB05C" w14:textId="77777777" w:rsidR="00E50E21" w:rsidRPr="00886866" w:rsidRDefault="00E50E21" w:rsidP="00E50E21">
      <w:pPr>
        <w:widowControl w:val="0"/>
        <w:spacing w:after="240"/>
        <w:ind w:left="720"/>
        <w:rPr>
          <w:rFonts w:ascii="Tw Cen MT" w:hAnsi="Tw Cen MT"/>
          <w:szCs w:val="24"/>
        </w:rPr>
      </w:pPr>
      <w:r w:rsidRPr="00886866">
        <w:rPr>
          <w:rFonts w:ascii="Tw Cen MT" w:hAnsi="Tw Cen MT"/>
          <w:szCs w:val="24"/>
        </w:rPr>
        <w:t xml:space="preserve">The excess property is </w:t>
      </w:r>
      <w:r w:rsidRPr="00886866">
        <w:rPr>
          <w:rFonts w:ascii="Tw Cen MT" w:hAnsi="Tw Cen MT"/>
          <w:szCs w:val="24"/>
        </w:rPr>
        <w:fldChar w:fldCharType="begin">
          <w:ffData>
            <w:name w:val="Check41"/>
            <w:enabled/>
            <w:calcOnExit w:val="0"/>
            <w:checkBox>
              <w:sizeAuto/>
              <w:default w:val="0"/>
            </w:checkBox>
          </w:ffData>
        </w:fldChar>
      </w:r>
      <w:r w:rsidRPr="00886866">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886866">
        <w:rPr>
          <w:rFonts w:ascii="Tw Cen MT" w:hAnsi="Tw Cen MT"/>
          <w:szCs w:val="24"/>
        </w:rPr>
        <w:fldChar w:fldCharType="end"/>
      </w:r>
      <w:r w:rsidRPr="00886866">
        <w:rPr>
          <w:rFonts w:ascii="Tw Cen MT" w:hAnsi="Tw Cen MT"/>
          <w:i/>
          <w:szCs w:val="24"/>
        </w:rPr>
        <w:t xml:space="preserve">  </w:t>
      </w:r>
      <w:r w:rsidRPr="00886866">
        <w:rPr>
          <w:rFonts w:ascii="Tw Cen MT" w:hAnsi="Tw Cen MT"/>
          <w:szCs w:val="24"/>
        </w:rPr>
        <w:t xml:space="preserve">or is not  </w:t>
      </w:r>
      <w:r w:rsidRPr="00886866">
        <w:rPr>
          <w:rFonts w:ascii="Tw Cen MT" w:hAnsi="Tw Cen MT"/>
          <w:szCs w:val="24"/>
        </w:rPr>
        <w:fldChar w:fldCharType="begin">
          <w:ffData>
            <w:name w:val="Check41"/>
            <w:enabled/>
            <w:calcOnExit w:val="0"/>
            <w:checkBox>
              <w:sizeAuto/>
              <w:default w:val="0"/>
            </w:checkBox>
          </w:ffData>
        </w:fldChar>
      </w:r>
      <w:r w:rsidRPr="00886866">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886866">
        <w:rPr>
          <w:rFonts w:ascii="Tw Cen MT" w:hAnsi="Tw Cen MT"/>
          <w:szCs w:val="24"/>
        </w:rPr>
        <w:fldChar w:fldCharType="end"/>
      </w:r>
      <w:r w:rsidRPr="00886866">
        <w:rPr>
          <w:rFonts w:ascii="Tw Cen MT" w:hAnsi="Tw Cen MT"/>
          <w:i/>
          <w:szCs w:val="24"/>
        </w:rPr>
        <w:t xml:space="preserve"> </w:t>
      </w:r>
      <w:r w:rsidRPr="00886866">
        <w:rPr>
          <w:rFonts w:ascii="Tw Cen MT" w:hAnsi="Tw Cen MT"/>
          <w:szCs w:val="24"/>
        </w:rPr>
        <w:t xml:space="preserve"> the site of an ongoing or past RCRA corrective action project or an ongoing RCRA facility assessment, facility investigation, or corrective measures study. </w:t>
      </w:r>
      <w:r w:rsidRPr="00886866">
        <w:rPr>
          <w:rFonts w:ascii="Tw Cen MT" w:hAnsi="Tw Cen MT"/>
          <w:i/>
          <w:szCs w:val="24"/>
        </w:rPr>
        <w:t xml:space="preserve">If the excess property is the site of an ongoing or past RCRA corrective action or a related assessment, investigation or study, provide information to GSA on the current status of these efforts and any long-term monitoring responsibilities or land use controls associated with them. </w:t>
      </w:r>
    </w:p>
    <w:p w14:paraId="258C9A4E" w14:textId="77777777" w:rsidR="00E50E21" w:rsidRPr="00886866" w:rsidRDefault="00E50E21" w:rsidP="00E50E21">
      <w:pPr>
        <w:widowControl w:val="0"/>
        <w:spacing w:after="240"/>
        <w:ind w:left="720"/>
        <w:rPr>
          <w:rFonts w:ascii="Tw Cen MT" w:hAnsi="Tw Cen MT"/>
          <w:szCs w:val="24"/>
        </w:rPr>
      </w:pPr>
      <w:r w:rsidRPr="00886866">
        <w:rPr>
          <w:rFonts w:ascii="Tw Cen MT" w:hAnsi="Tw Cen MT"/>
          <w:szCs w:val="24"/>
        </w:rPr>
        <w:t xml:space="preserve">The excess property has </w:t>
      </w:r>
      <w:r w:rsidRPr="00886866">
        <w:rPr>
          <w:rFonts w:ascii="Tw Cen MT" w:hAnsi="Tw Cen MT"/>
          <w:szCs w:val="24"/>
        </w:rPr>
        <w:fldChar w:fldCharType="begin">
          <w:ffData>
            <w:name w:val="Check42"/>
            <w:enabled/>
            <w:calcOnExit w:val="0"/>
            <w:checkBox>
              <w:sizeAuto/>
              <w:default w:val="0"/>
            </w:checkBox>
          </w:ffData>
        </w:fldChar>
      </w:r>
      <w:r w:rsidRPr="00886866">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886866">
        <w:rPr>
          <w:rFonts w:ascii="Tw Cen MT" w:hAnsi="Tw Cen MT"/>
          <w:szCs w:val="24"/>
        </w:rPr>
        <w:fldChar w:fldCharType="end"/>
      </w:r>
      <w:r w:rsidRPr="00886866">
        <w:rPr>
          <w:rFonts w:ascii="Tw Cen MT" w:hAnsi="Tw Cen MT"/>
          <w:szCs w:val="24"/>
        </w:rPr>
        <w:t xml:space="preserve"> or does not have </w:t>
      </w:r>
      <w:r w:rsidRPr="00886866">
        <w:rPr>
          <w:rFonts w:ascii="Tw Cen MT" w:hAnsi="Tw Cen MT"/>
          <w:szCs w:val="24"/>
        </w:rPr>
        <w:fldChar w:fldCharType="begin">
          <w:ffData>
            <w:name w:val="Check43"/>
            <w:enabled/>
            <w:calcOnExit w:val="0"/>
            <w:checkBox>
              <w:sizeAuto/>
              <w:default w:val="0"/>
            </w:checkBox>
          </w:ffData>
        </w:fldChar>
      </w:r>
      <w:r w:rsidRPr="00886866">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886866">
        <w:rPr>
          <w:rFonts w:ascii="Tw Cen MT" w:hAnsi="Tw Cen MT"/>
          <w:szCs w:val="24"/>
        </w:rPr>
        <w:fldChar w:fldCharType="end"/>
      </w:r>
      <w:r w:rsidRPr="00886866">
        <w:rPr>
          <w:rFonts w:ascii="Tw Cen MT" w:hAnsi="Tw Cen MT"/>
          <w:szCs w:val="24"/>
        </w:rPr>
        <w:t xml:space="preserve">  any operating or closed landfills that are subject to a RCRA permit. </w:t>
      </w:r>
      <w:r w:rsidRPr="00886866">
        <w:rPr>
          <w:rFonts w:ascii="Tw Cen MT" w:hAnsi="Tw Cen MT"/>
          <w:i/>
          <w:szCs w:val="24"/>
        </w:rPr>
        <w:t>If there are any RCRA-permitted landfills on the property, provide information to GSA on any ongoing landfill maintenance or monitoring requirements or land use controls associated with these sites.</w:t>
      </w:r>
    </w:p>
    <w:p w14:paraId="1E0876DC" w14:textId="77777777" w:rsidR="00E50E21" w:rsidRPr="00886866" w:rsidRDefault="00E50E21" w:rsidP="00E50E21">
      <w:pPr>
        <w:widowControl w:val="0"/>
        <w:autoSpaceDE w:val="0"/>
        <w:autoSpaceDN w:val="0"/>
        <w:adjustRightInd w:val="0"/>
        <w:spacing w:after="240" w:line="240" w:lineRule="atLeast"/>
        <w:ind w:left="720"/>
        <w:rPr>
          <w:rFonts w:ascii="Tw Cen MT" w:hAnsi="Tw Cen MT"/>
          <w:i/>
          <w:szCs w:val="24"/>
        </w:rPr>
      </w:pPr>
      <w:r w:rsidRPr="00886866">
        <w:rPr>
          <w:rFonts w:ascii="Tw Cen MT" w:hAnsi="Tw Cen MT"/>
          <w:b/>
          <w:color w:val="FF0000"/>
          <w:szCs w:val="24"/>
        </w:rPr>
        <w:t>NOTE</w:t>
      </w:r>
      <w:r w:rsidRPr="00886866">
        <w:rPr>
          <w:rFonts w:ascii="Tw Cen MT" w:hAnsi="Tw Cen MT"/>
          <w:b/>
          <w:szCs w:val="24"/>
        </w:rPr>
        <w:t xml:space="preserve">: </w:t>
      </w:r>
      <w:r w:rsidRPr="00886866">
        <w:rPr>
          <w:rFonts w:ascii="Tw Cen MT" w:hAnsi="Tw Cen MT"/>
          <w:i/>
          <w:szCs w:val="24"/>
        </w:rPr>
        <w:t>RCRA-based permits and cleanup actions for hazardous waste and landfills are administered under a different regulatory scheme than remedial actions performed under CERCLA. In some cases, entities acquiring excess or surplus federal property may be required to assume the landholding agency’s obligations under an existing RCRA permit. In other cases, regulators may require the landholding agency to retain maintenance responsibility for a landfill site after the site is transferred to a new owner. Landholding agencies should be prepared to discuss these issues with GSA.</w:t>
      </w:r>
    </w:p>
    <w:p w14:paraId="45C48534" w14:textId="77777777" w:rsidR="004106E7" w:rsidRPr="00886866" w:rsidRDefault="004106E7" w:rsidP="00E50E21">
      <w:pPr>
        <w:widowControl w:val="0"/>
        <w:autoSpaceDE w:val="0"/>
        <w:autoSpaceDN w:val="0"/>
        <w:adjustRightInd w:val="0"/>
        <w:spacing w:after="240" w:line="240" w:lineRule="atLeast"/>
        <w:ind w:left="720"/>
        <w:rPr>
          <w:rFonts w:ascii="Tw Cen MT" w:hAnsi="Tw Cen MT"/>
          <w:i/>
          <w:szCs w:val="24"/>
        </w:rPr>
      </w:pPr>
    </w:p>
    <w:p w14:paraId="1F36E6F9" w14:textId="77777777" w:rsidR="00E50E21" w:rsidRPr="00886866" w:rsidRDefault="00E50E21" w:rsidP="000D28E6">
      <w:pPr>
        <w:widowControl w:val="0"/>
        <w:numPr>
          <w:ilvl w:val="0"/>
          <w:numId w:val="24"/>
        </w:numPr>
        <w:tabs>
          <w:tab w:val="left" w:pos="990"/>
        </w:tabs>
        <w:spacing w:after="240"/>
        <w:rPr>
          <w:rFonts w:ascii="Tw Cen MT" w:hAnsi="Tw Cen MT"/>
          <w:b/>
          <w:szCs w:val="24"/>
        </w:rPr>
      </w:pPr>
      <w:r w:rsidRPr="00886866">
        <w:rPr>
          <w:rFonts w:ascii="Tw Cen MT" w:hAnsi="Tw Cen MT"/>
          <w:b/>
          <w:szCs w:val="24"/>
        </w:rPr>
        <w:t>Underground Storage Tanks:</w:t>
      </w:r>
    </w:p>
    <w:p w14:paraId="18479216" w14:textId="77777777" w:rsidR="00534B8F" w:rsidRPr="00886866" w:rsidRDefault="00534B8F" w:rsidP="00FC545A">
      <w:pPr>
        <w:pStyle w:val="bodytext-answer"/>
        <w:spacing w:after="100"/>
        <w:ind w:left="720"/>
        <w:rPr>
          <w:rFonts w:ascii="Tw Cen MT" w:hAnsi="Tw Cen MT"/>
          <w:sz w:val="24"/>
          <w:szCs w:val="24"/>
          <w14:ligatures w14:val="none"/>
        </w:rPr>
      </w:pPr>
      <w:r w:rsidRPr="00886866">
        <w:rPr>
          <w:rFonts w:ascii="Tw Cen MT" w:hAnsi="Tw Cen MT"/>
          <w:sz w:val="24"/>
          <w:szCs w:val="24"/>
          <w14:ligatures w14:val="none"/>
        </w:rPr>
        <w:t xml:space="preserve">An </w:t>
      </w:r>
      <w:r w:rsidRPr="00886866">
        <w:rPr>
          <w:rFonts w:ascii="Tw Cen MT" w:hAnsi="Tw Cen MT"/>
          <w:b/>
          <w:sz w:val="24"/>
          <w:szCs w:val="24"/>
          <w14:ligatures w14:val="none"/>
        </w:rPr>
        <w:t>underground storage tank (UST)</w:t>
      </w:r>
      <w:r w:rsidRPr="00886866">
        <w:rPr>
          <w:rFonts w:ascii="Tw Cen MT" w:hAnsi="Tw Cen MT"/>
          <w:sz w:val="24"/>
          <w:szCs w:val="24"/>
          <w14:ligatures w14:val="none"/>
        </w:rPr>
        <w:t xml:space="preserve"> is defined by the U.S. Environmental Protection Agency (EPA) as: "…a tank and any underground piping connected to the tank that has at least 10 percent of its combined volume underground."  Federal UST regulations apply only to underground tanks and piping storing either </w:t>
      </w:r>
      <w:r w:rsidRPr="00886866">
        <w:rPr>
          <w:rFonts w:ascii="Tw Cen MT" w:hAnsi="Tw Cen MT"/>
          <w:iCs/>
          <w:sz w:val="24"/>
          <w:szCs w:val="24"/>
          <w14:ligatures w14:val="none"/>
        </w:rPr>
        <w:t xml:space="preserve">petroleum </w:t>
      </w:r>
      <w:r w:rsidRPr="00886866">
        <w:rPr>
          <w:rFonts w:ascii="Tw Cen MT" w:hAnsi="Tw Cen MT"/>
          <w:sz w:val="24"/>
          <w:szCs w:val="24"/>
          <w14:ligatures w14:val="none"/>
        </w:rPr>
        <w:t xml:space="preserve">or </w:t>
      </w:r>
      <w:r w:rsidRPr="00886866">
        <w:rPr>
          <w:rFonts w:ascii="Tw Cen MT" w:hAnsi="Tw Cen MT"/>
          <w:iCs/>
          <w:sz w:val="24"/>
          <w:szCs w:val="24"/>
          <w14:ligatures w14:val="none"/>
        </w:rPr>
        <w:t>certain hazardous substances</w:t>
      </w:r>
      <w:r w:rsidRPr="00886866">
        <w:rPr>
          <w:rFonts w:ascii="Tw Cen MT" w:hAnsi="Tw Cen MT"/>
          <w:i/>
          <w:iCs/>
          <w:sz w:val="24"/>
          <w:szCs w:val="24"/>
          <w14:ligatures w14:val="none"/>
        </w:rPr>
        <w:t xml:space="preserve">. </w:t>
      </w:r>
    </w:p>
    <w:p w14:paraId="0CBC0F3E" w14:textId="77777777" w:rsidR="00E50E21" w:rsidRPr="00851033" w:rsidRDefault="00E50E21" w:rsidP="00E50E21">
      <w:pPr>
        <w:widowControl w:val="0"/>
        <w:spacing w:after="240"/>
        <w:ind w:firstLine="720"/>
        <w:rPr>
          <w:rFonts w:ascii="Tw Cen MT" w:hAnsi="Tw Cen MT"/>
          <w:szCs w:val="24"/>
        </w:rPr>
      </w:pPr>
      <w:r w:rsidRPr="00851033">
        <w:rPr>
          <w:rFonts w:ascii="Tw Cen MT" w:hAnsi="Tw Cen MT"/>
          <w:b/>
          <w:szCs w:val="24"/>
        </w:rPr>
        <w:lastRenderedPageBreak/>
        <w:fldChar w:fldCharType="begin">
          <w:ffData>
            <w:name w:val="Check40"/>
            <w:enabled/>
            <w:calcOnExit w:val="0"/>
            <w:checkBox>
              <w:sizeAuto/>
              <w:default w:val="0"/>
            </w:checkBox>
          </w:ffData>
        </w:fldChar>
      </w:r>
      <w:r w:rsidRPr="008C5BA7">
        <w:rPr>
          <w:rFonts w:ascii="Tw Cen MT" w:hAnsi="Tw Cen MT"/>
          <w:b/>
          <w:szCs w:val="24"/>
        </w:rPr>
        <w:instrText xml:space="preserve"> FORMCHECKBOX </w:instrText>
      </w:r>
      <w:r w:rsidR="000E073B">
        <w:rPr>
          <w:rFonts w:ascii="Tw Cen MT" w:hAnsi="Tw Cen MT"/>
          <w:b/>
          <w:szCs w:val="24"/>
        </w:rPr>
      </w:r>
      <w:r w:rsidR="000E073B">
        <w:rPr>
          <w:rFonts w:ascii="Tw Cen MT" w:hAnsi="Tw Cen MT"/>
          <w:b/>
          <w:szCs w:val="24"/>
        </w:rPr>
        <w:fldChar w:fldCharType="separate"/>
      </w:r>
      <w:r w:rsidRPr="00851033">
        <w:rPr>
          <w:rFonts w:ascii="Tw Cen MT" w:hAnsi="Tw Cen MT"/>
          <w:szCs w:val="24"/>
        </w:rPr>
        <w:fldChar w:fldCharType="end"/>
      </w:r>
      <w:r w:rsidRPr="00851033">
        <w:rPr>
          <w:rFonts w:ascii="Tw Cen MT" w:hAnsi="Tw Cen MT"/>
          <w:b/>
          <w:szCs w:val="24"/>
        </w:rPr>
        <w:t xml:space="preserve"> </w:t>
      </w:r>
      <w:r w:rsidRPr="00851033">
        <w:rPr>
          <w:rFonts w:ascii="Tw Cen MT" w:hAnsi="Tw Cen MT"/>
          <w:szCs w:val="24"/>
        </w:rPr>
        <w:t>There are not and have not been any USTs located on the property.</w:t>
      </w:r>
    </w:p>
    <w:p w14:paraId="25A1684F" w14:textId="7338E7A9" w:rsidR="00E50E21" w:rsidRPr="00851033" w:rsidRDefault="00E50E21" w:rsidP="00E50E21">
      <w:pPr>
        <w:widowControl w:val="0"/>
        <w:spacing w:after="240"/>
        <w:ind w:left="720"/>
        <w:rPr>
          <w:rFonts w:ascii="Tw Cen MT" w:hAnsi="Tw Cen MT"/>
          <w:szCs w:val="24"/>
        </w:rPr>
      </w:pPr>
      <w:r w:rsidRPr="00851033">
        <w:rPr>
          <w:rFonts w:ascii="Tw Cen MT" w:hAnsi="Tw Cen MT"/>
          <w:szCs w:val="24"/>
        </w:rPr>
        <w:fldChar w:fldCharType="begin">
          <w:ffData>
            <w:name w:val="Check41"/>
            <w:enabled/>
            <w:calcOnExit w:val="0"/>
            <w:checkBox>
              <w:sizeAuto/>
              <w:default w:val="0"/>
            </w:checkBox>
          </w:ffData>
        </w:fldChar>
      </w:r>
      <w:r w:rsidRPr="00851033">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851033">
        <w:rPr>
          <w:rFonts w:ascii="Tw Cen MT" w:hAnsi="Tw Cen MT"/>
          <w:szCs w:val="24"/>
        </w:rPr>
        <w:fldChar w:fldCharType="end"/>
      </w:r>
      <w:r w:rsidRPr="00851033">
        <w:rPr>
          <w:rFonts w:ascii="Tw Cen MT" w:hAnsi="Tw Cen MT"/>
          <w:szCs w:val="24"/>
        </w:rPr>
        <w:t xml:space="preserve"> There are or have been USTs l</w:t>
      </w:r>
      <w:r w:rsidR="0022193A">
        <w:rPr>
          <w:rFonts w:ascii="Tw Cen MT" w:hAnsi="Tw Cen MT"/>
          <w:szCs w:val="24"/>
        </w:rPr>
        <w:t>ocated on the property. Include</w:t>
      </w:r>
      <w:r w:rsidRPr="00851033">
        <w:rPr>
          <w:rFonts w:ascii="Tw Cen MT" w:hAnsi="Tw Cen MT"/>
          <w:szCs w:val="24"/>
        </w:rPr>
        <w:t xml:space="preserve"> a completed EPA Form 7530-1 (Notification of UST) or a form containing this information to include: the number of USTs; their location; capacity; whether the USTs are in use; past and/or current substances stored; date upgraded (if applicable); date out of service (if applicable).</w:t>
      </w:r>
      <w:r w:rsidR="006F41EB" w:rsidRPr="00851033">
        <w:rPr>
          <w:rFonts w:ascii="Tw Cen MT" w:hAnsi="Tw Cen MT"/>
          <w:szCs w:val="24"/>
        </w:rPr>
        <w:t xml:space="preserve">  Attach any correspondence with regulatory agencies pertaining to USTs as well as any additional studies related </w:t>
      </w:r>
      <w:r w:rsidR="00324D96" w:rsidRPr="00851033">
        <w:rPr>
          <w:rFonts w:ascii="Tw Cen MT" w:hAnsi="Tw Cen MT"/>
          <w:szCs w:val="24"/>
        </w:rPr>
        <w:t xml:space="preserve">to </w:t>
      </w:r>
      <w:r w:rsidR="006F41EB" w:rsidRPr="00851033">
        <w:rPr>
          <w:rFonts w:ascii="Tw Cen MT" w:hAnsi="Tw Cen MT"/>
          <w:szCs w:val="24"/>
        </w:rPr>
        <w:t>USTs</w:t>
      </w:r>
      <w:r w:rsidR="00324D96" w:rsidRPr="00851033">
        <w:rPr>
          <w:rFonts w:ascii="Tw Cen MT" w:hAnsi="Tw Cen MT"/>
          <w:szCs w:val="24"/>
        </w:rPr>
        <w:t xml:space="preserve"> and any </w:t>
      </w:r>
      <w:r w:rsidR="006F41EB" w:rsidRPr="00851033">
        <w:rPr>
          <w:rFonts w:ascii="Tw Cen MT" w:hAnsi="Tw Cen MT"/>
          <w:szCs w:val="24"/>
        </w:rPr>
        <w:t>UST closure reports.</w:t>
      </w:r>
    </w:p>
    <w:p w14:paraId="3C2B6DAD" w14:textId="77777777" w:rsidR="00E50E21" w:rsidRPr="00851033" w:rsidRDefault="00E50E21" w:rsidP="00E50E21">
      <w:pPr>
        <w:widowControl w:val="0"/>
        <w:spacing w:after="240"/>
        <w:ind w:left="720"/>
        <w:rPr>
          <w:rFonts w:ascii="Tw Cen MT" w:hAnsi="Tw Cen MT"/>
          <w:szCs w:val="24"/>
        </w:rPr>
      </w:pPr>
      <w:r w:rsidRPr="00851033">
        <w:rPr>
          <w:rFonts w:ascii="Tw Cen MT" w:hAnsi="Tw Cen MT"/>
          <w:szCs w:val="24"/>
        </w:rPr>
        <w:t xml:space="preserve">The USTs </w:t>
      </w:r>
      <w:r w:rsidRPr="00851033">
        <w:rPr>
          <w:rFonts w:ascii="Tw Cen MT" w:hAnsi="Tw Cen MT"/>
          <w:szCs w:val="24"/>
        </w:rPr>
        <w:fldChar w:fldCharType="begin">
          <w:ffData>
            <w:name w:val="Check42"/>
            <w:enabled/>
            <w:calcOnExit w:val="0"/>
            <w:checkBox>
              <w:sizeAuto/>
              <w:default w:val="0"/>
            </w:checkBox>
          </w:ffData>
        </w:fldChar>
      </w:r>
      <w:r w:rsidRPr="00851033">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851033">
        <w:rPr>
          <w:rFonts w:ascii="Tw Cen MT" w:hAnsi="Tw Cen MT"/>
          <w:szCs w:val="24"/>
        </w:rPr>
        <w:fldChar w:fldCharType="end"/>
      </w:r>
      <w:r w:rsidRPr="00851033">
        <w:rPr>
          <w:rFonts w:ascii="Tw Cen MT" w:hAnsi="Tw Cen MT"/>
          <w:b/>
          <w:bCs/>
          <w:szCs w:val="24"/>
        </w:rPr>
        <w:t>have</w:t>
      </w:r>
      <w:r w:rsidRPr="00851033">
        <w:rPr>
          <w:rFonts w:ascii="Tw Cen MT" w:hAnsi="Tw Cen MT"/>
          <w:szCs w:val="24"/>
        </w:rPr>
        <w:t xml:space="preserve">/ </w:t>
      </w:r>
      <w:r w:rsidRPr="00851033">
        <w:rPr>
          <w:rFonts w:ascii="Tw Cen MT" w:hAnsi="Tw Cen MT"/>
          <w:szCs w:val="24"/>
        </w:rPr>
        <w:fldChar w:fldCharType="begin">
          <w:ffData>
            <w:name w:val="Check43"/>
            <w:enabled/>
            <w:calcOnExit w:val="0"/>
            <w:checkBox>
              <w:sizeAuto/>
              <w:default w:val="0"/>
            </w:checkBox>
          </w:ffData>
        </w:fldChar>
      </w:r>
      <w:r w:rsidRPr="00851033">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851033">
        <w:rPr>
          <w:rFonts w:ascii="Tw Cen MT" w:hAnsi="Tw Cen MT"/>
          <w:szCs w:val="24"/>
        </w:rPr>
        <w:fldChar w:fldCharType="end"/>
      </w:r>
      <w:r w:rsidRPr="00851033">
        <w:rPr>
          <w:rFonts w:ascii="Tw Cen MT" w:hAnsi="Tw Cen MT"/>
          <w:b/>
          <w:bCs/>
          <w:szCs w:val="24"/>
        </w:rPr>
        <w:t>have not</w:t>
      </w:r>
      <w:r w:rsidRPr="00851033">
        <w:rPr>
          <w:rFonts w:ascii="Tw Cen MT" w:hAnsi="Tw Cen MT"/>
          <w:szCs w:val="24"/>
        </w:rPr>
        <w:t xml:space="preserve"> been maintained and are currently in compliance, or will be as of the date of transfer with EPA UST provisions codified at 40 CFR Part 280 and other applicable laws.</w:t>
      </w:r>
    </w:p>
    <w:p w14:paraId="691B4A8E" w14:textId="77777777" w:rsidR="00E50E21" w:rsidRPr="00851033" w:rsidRDefault="00E50E21" w:rsidP="00E50E21">
      <w:pPr>
        <w:widowControl w:val="0"/>
        <w:spacing w:after="240"/>
        <w:ind w:left="720"/>
        <w:rPr>
          <w:rFonts w:ascii="Tw Cen MT" w:hAnsi="Tw Cen MT"/>
          <w:b/>
          <w:szCs w:val="24"/>
        </w:rPr>
      </w:pPr>
      <w:r w:rsidRPr="00851033">
        <w:rPr>
          <w:rFonts w:ascii="Tw Cen MT" w:hAnsi="Tw Cen MT"/>
          <w:b/>
          <w:color w:val="FF0000"/>
          <w:szCs w:val="24"/>
        </w:rPr>
        <w:t>NOTE</w:t>
      </w:r>
      <w:r w:rsidRPr="00851033">
        <w:rPr>
          <w:rFonts w:ascii="Tw Cen MT" w:hAnsi="Tw Cen MT"/>
          <w:b/>
          <w:szCs w:val="24"/>
        </w:rPr>
        <w:t xml:space="preserve">: </w:t>
      </w:r>
      <w:r w:rsidRPr="00851033">
        <w:rPr>
          <w:rFonts w:ascii="Tw Cen MT" w:hAnsi="Tw Cen MT"/>
          <w:i/>
          <w:szCs w:val="24"/>
        </w:rPr>
        <w:t xml:space="preserve">As of December 22, 1998, all USTs must be removed, closed or upgraded to applicable standards for the following: spill protection, overfill protection, and corrosion protection. Information on USTs is available from the EPA at </w:t>
      </w:r>
      <w:hyperlink r:id="rId18" w:history="1">
        <w:r w:rsidRPr="00851033">
          <w:rPr>
            <w:rStyle w:val="Hyperlink"/>
            <w:rFonts w:ascii="Tw Cen MT" w:hAnsi="Tw Cen MT"/>
            <w:szCs w:val="24"/>
          </w:rPr>
          <w:t>http://www.epa.gov/OUST</w:t>
        </w:r>
      </w:hyperlink>
      <w:r w:rsidRPr="00851033">
        <w:rPr>
          <w:rFonts w:ascii="Tw Cen MT" w:hAnsi="Tw Cen MT"/>
          <w:b/>
          <w:szCs w:val="24"/>
        </w:rPr>
        <w:t xml:space="preserve">. </w:t>
      </w:r>
    </w:p>
    <w:p w14:paraId="57081914" w14:textId="77777777" w:rsidR="004106E7" w:rsidRPr="00851033" w:rsidRDefault="004106E7" w:rsidP="00E50E21">
      <w:pPr>
        <w:widowControl w:val="0"/>
        <w:spacing w:after="240"/>
        <w:ind w:left="720"/>
        <w:rPr>
          <w:rFonts w:ascii="Tw Cen MT" w:hAnsi="Tw Cen MT"/>
          <w:b/>
          <w:szCs w:val="24"/>
        </w:rPr>
      </w:pPr>
    </w:p>
    <w:p w14:paraId="6CB6F8E4" w14:textId="77777777" w:rsidR="00E50E21" w:rsidRPr="00851033" w:rsidRDefault="00E50E21" w:rsidP="00FC545A">
      <w:pPr>
        <w:widowControl w:val="0"/>
        <w:numPr>
          <w:ilvl w:val="0"/>
          <w:numId w:val="24"/>
        </w:numPr>
        <w:tabs>
          <w:tab w:val="left" w:pos="1080"/>
        </w:tabs>
        <w:spacing w:after="240"/>
        <w:rPr>
          <w:rFonts w:ascii="Tw Cen MT" w:hAnsi="Tw Cen MT"/>
          <w:b/>
        </w:rPr>
      </w:pPr>
      <w:r w:rsidRPr="00851033">
        <w:rPr>
          <w:rFonts w:ascii="Tw Cen MT" w:hAnsi="Tw Cen MT"/>
          <w:b/>
        </w:rPr>
        <w:t>Small Arms Firing Ranges and Munitions Training Areas</w:t>
      </w:r>
      <w:r w:rsidR="00192D50" w:rsidRPr="00851033">
        <w:rPr>
          <w:rFonts w:ascii="Tw Cen MT" w:hAnsi="Tw Cen MT"/>
          <w:b/>
        </w:rPr>
        <w:t>:</w:t>
      </w:r>
    </w:p>
    <w:p w14:paraId="427740DC" w14:textId="77777777" w:rsidR="00E50E21" w:rsidRPr="00851033" w:rsidRDefault="00E50E21" w:rsidP="00E50E21">
      <w:pPr>
        <w:pStyle w:val="ListParagraph"/>
        <w:widowControl w:val="0"/>
        <w:spacing w:after="240"/>
        <w:rPr>
          <w:rFonts w:ascii="Tw Cen MT" w:hAnsi="Tw Cen MT"/>
          <w:i/>
        </w:rPr>
      </w:pPr>
      <w:r w:rsidRPr="00851033">
        <w:rPr>
          <w:rFonts w:ascii="Tw Cen MT" w:hAnsi="Tw Cen MT"/>
          <w:b/>
          <w:i/>
        </w:rPr>
        <w:t>Small Arms Firing Ranges</w:t>
      </w:r>
    </w:p>
    <w:p w14:paraId="73FFFF7A" w14:textId="77777777" w:rsidR="00E50E21" w:rsidRPr="00851033" w:rsidRDefault="00E50E21" w:rsidP="00E50E21">
      <w:pPr>
        <w:widowControl w:val="0"/>
        <w:spacing w:after="240"/>
        <w:ind w:left="720"/>
        <w:rPr>
          <w:rFonts w:ascii="Tw Cen MT" w:hAnsi="Tw Cen MT"/>
          <w:szCs w:val="24"/>
        </w:rPr>
      </w:pPr>
      <w:r w:rsidRPr="00851033">
        <w:rPr>
          <w:rFonts w:ascii="Tw Cen MT" w:hAnsi="Tw Cen MT"/>
          <w:szCs w:val="24"/>
        </w:rPr>
        <w:fldChar w:fldCharType="begin">
          <w:ffData>
            <w:name w:val="Check44"/>
            <w:enabled/>
            <w:calcOnExit w:val="0"/>
            <w:checkBox>
              <w:sizeAuto/>
              <w:default w:val="0"/>
            </w:checkBox>
          </w:ffData>
        </w:fldChar>
      </w:r>
      <w:r w:rsidRPr="00851033">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851033">
        <w:rPr>
          <w:rFonts w:ascii="Tw Cen MT" w:hAnsi="Tw Cen MT"/>
          <w:szCs w:val="24"/>
        </w:rPr>
        <w:fldChar w:fldCharType="end"/>
      </w:r>
      <w:r w:rsidRPr="00851033">
        <w:rPr>
          <w:rFonts w:ascii="Tw Cen MT" w:hAnsi="Tw Cen MT"/>
          <w:szCs w:val="24"/>
        </w:rPr>
        <w:t xml:space="preserve"> The property does not contain either an indoor small arms firing range or an outdoor small arms firing range.  </w:t>
      </w:r>
    </w:p>
    <w:p w14:paraId="3EF8D711" w14:textId="77777777" w:rsidR="00E50E21" w:rsidRPr="00851033" w:rsidRDefault="00E50E21" w:rsidP="00E50E21">
      <w:pPr>
        <w:widowControl w:val="0"/>
        <w:spacing w:after="240"/>
        <w:ind w:left="720"/>
        <w:rPr>
          <w:rFonts w:ascii="Tw Cen MT" w:hAnsi="Tw Cen MT"/>
          <w:szCs w:val="24"/>
        </w:rPr>
      </w:pPr>
      <w:r w:rsidRPr="00851033">
        <w:rPr>
          <w:rFonts w:ascii="Tw Cen MT" w:hAnsi="Tw Cen MT"/>
          <w:szCs w:val="24"/>
        </w:rPr>
        <w:fldChar w:fldCharType="begin">
          <w:ffData>
            <w:name w:val="Check45"/>
            <w:enabled/>
            <w:calcOnExit w:val="0"/>
            <w:checkBox>
              <w:sizeAuto/>
              <w:default w:val="0"/>
            </w:checkBox>
          </w:ffData>
        </w:fldChar>
      </w:r>
      <w:r w:rsidRPr="00851033">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851033">
        <w:rPr>
          <w:rFonts w:ascii="Tw Cen MT" w:hAnsi="Tw Cen MT"/>
          <w:szCs w:val="24"/>
        </w:rPr>
        <w:fldChar w:fldCharType="end"/>
      </w:r>
      <w:r w:rsidRPr="00851033">
        <w:rPr>
          <w:rFonts w:ascii="Tw Cen MT" w:hAnsi="Tw Cen MT"/>
          <w:szCs w:val="24"/>
        </w:rPr>
        <w:t xml:space="preserve"> The property contains an indoor small arms firing range and/or an outdoor small arms firing range. </w:t>
      </w:r>
    </w:p>
    <w:p w14:paraId="6B5F88CE" w14:textId="77777777" w:rsidR="00E50E21" w:rsidRPr="00851033" w:rsidRDefault="00E50E21" w:rsidP="00E50E21">
      <w:pPr>
        <w:widowControl w:val="0"/>
        <w:spacing w:after="240"/>
        <w:ind w:left="720"/>
        <w:rPr>
          <w:rFonts w:ascii="Tw Cen MT" w:hAnsi="Tw Cen MT"/>
          <w:b/>
          <w:szCs w:val="24"/>
        </w:rPr>
      </w:pPr>
      <w:r w:rsidRPr="00851033">
        <w:rPr>
          <w:rFonts w:ascii="Tw Cen MT" w:hAnsi="Tw Cen MT"/>
          <w:szCs w:val="24"/>
        </w:rPr>
        <w:t>If the property contains a small arms firing range, please describe on a separate page the location of the range and describe the range’s current activity level (i.e., how often it is used).  Please provide the firing range management plan, if available.  Please also describe any closure or cleanup activities previously executed or planned, and please include any applicable correspondence with the appropriate regulatory agency or agencies.  List any restrictions on use.</w:t>
      </w:r>
    </w:p>
    <w:p w14:paraId="4B103AAD" w14:textId="77777777" w:rsidR="00E50E21" w:rsidRPr="00851033" w:rsidRDefault="00E50E21" w:rsidP="00E50E21">
      <w:pPr>
        <w:widowControl w:val="0"/>
        <w:spacing w:after="240"/>
        <w:ind w:left="720"/>
        <w:rPr>
          <w:rFonts w:ascii="Tw Cen MT" w:hAnsi="Tw Cen MT"/>
          <w:b/>
          <w:i/>
          <w:szCs w:val="24"/>
        </w:rPr>
      </w:pPr>
      <w:r w:rsidRPr="00851033">
        <w:rPr>
          <w:rFonts w:ascii="Tw Cen MT" w:hAnsi="Tw Cen MT"/>
          <w:b/>
          <w:i/>
          <w:szCs w:val="24"/>
        </w:rPr>
        <w:t>Munitions Training Areas</w:t>
      </w:r>
    </w:p>
    <w:p w14:paraId="48A7D1CB" w14:textId="77777777" w:rsidR="00E50E21" w:rsidRPr="00851033" w:rsidRDefault="00E50E21" w:rsidP="00E50E21">
      <w:pPr>
        <w:widowControl w:val="0"/>
        <w:spacing w:after="240"/>
        <w:ind w:left="720"/>
        <w:rPr>
          <w:rFonts w:ascii="Tw Cen MT" w:hAnsi="Tw Cen MT"/>
          <w:szCs w:val="24"/>
        </w:rPr>
      </w:pPr>
      <w:r w:rsidRPr="00851033">
        <w:rPr>
          <w:rFonts w:ascii="Tw Cen MT" w:hAnsi="Tw Cen MT"/>
          <w:szCs w:val="24"/>
        </w:rPr>
        <w:fldChar w:fldCharType="begin">
          <w:ffData>
            <w:name w:val="Check45"/>
            <w:enabled/>
            <w:calcOnExit w:val="0"/>
            <w:checkBox>
              <w:sizeAuto/>
              <w:default w:val="0"/>
            </w:checkBox>
          </w:ffData>
        </w:fldChar>
      </w:r>
      <w:r w:rsidRPr="00851033">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851033">
        <w:rPr>
          <w:rFonts w:ascii="Tw Cen MT" w:hAnsi="Tw Cen MT"/>
          <w:szCs w:val="24"/>
        </w:rPr>
        <w:fldChar w:fldCharType="end"/>
      </w:r>
      <w:r w:rsidRPr="00851033">
        <w:rPr>
          <w:rFonts w:ascii="Tw Cen MT" w:hAnsi="Tw Cen MT"/>
          <w:szCs w:val="24"/>
        </w:rPr>
        <w:t xml:space="preserve"> The property was not used for munitions training or any other activity in which ordnance or explosives were used.  </w:t>
      </w:r>
    </w:p>
    <w:p w14:paraId="69283581" w14:textId="77777777" w:rsidR="00E50E21" w:rsidRPr="00851033" w:rsidRDefault="00E50E21" w:rsidP="00E50E21">
      <w:pPr>
        <w:widowControl w:val="0"/>
        <w:spacing w:after="240"/>
        <w:ind w:left="720"/>
        <w:rPr>
          <w:rFonts w:ascii="Tw Cen MT" w:hAnsi="Tw Cen MT"/>
          <w:szCs w:val="24"/>
        </w:rPr>
      </w:pPr>
      <w:r w:rsidRPr="00851033">
        <w:rPr>
          <w:rFonts w:ascii="Tw Cen MT" w:hAnsi="Tw Cen MT"/>
          <w:szCs w:val="24"/>
        </w:rPr>
        <w:fldChar w:fldCharType="begin">
          <w:ffData>
            <w:name w:val="Check45"/>
            <w:enabled/>
            <w:calcOnExit w:val="0"/>
            <w:checkBox>
              <w:sizeAuto/>
              <w:default w:val="0"/>
            </w:checkBox>
          </w:ffData>
        </w:fldChar>
      </w:r>
      <w:r w:rsidRPr="00851033">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851033">
        <w:rPr>
          <w:rFonts w:ascii="Tw Cen MT" w:hAnsi="Tw Cen MT"/>
          <w:szCs w:val="24"/>
        </w:rPr>
        <w:fldChar w:fldCharType="end"/>
      </w:r>
      <w:r w:rsidRPr="00851033">
        <w:rPr>
          <w:rFonts w:ascii="Tw Cen MT" w:hAnsi="Tw Cen MT"/>
          <w:szCs w:val="24"/>
        </w:rPr>
        <w:t xml:space="preserve"> The property was used for munitions training or another activity in which ordnance or explosives were used. </w:t>
      </w:r>
    </w:p>
    <w:p w14:paraId="4699911F" w14:textId="77777777" w:rsidR="00E50E21" w:rsidRPr="00851033" w:rsidRDefault="00E50E21" w:rsidP="00E50E21">
      <w:pPr>
        <w:widowControl w:val="0"/>
        <w:spacing w:after="240"/>
        <w:ind w:left="720"/>
        <w:rPr>
          <w:rFonts w:ascii="Tw Cen MT" w:hAnsi="Tw Cen MT"/>
          <w:szCs w:val="24"/>
        </w:rPr>
      </w:pPr>
      <w:r w:rsidRPr="00851033">
        <w:rPr>
          <w:rFonts w:ascii="Tw Cen MT" w:hAnsi="Tw Cen MT"/>
          <w:szCs w:val="24"/>
        </w:rPr>
        <w:t>If the property was used for munitions training or another activity in which ordnance or explosives were used, please identify on a separate page any known or suspected Munitions and Explosives of Concern (MEC) on the property.  Please explain the extent of decontamination accomplished or plans for decontamination or further decontamination.  Please include any applicable correspondence with the appropriate regulatory agency or agencies.  List any restrictions on use.</w:t>
      </w:r>
    </w:p>
    <w:p w14:paraId="0C612463" w14:textId="77777777" w:rsidR="004106E7" w:rsidRPr="00851033" w:rsidRDefault="004106E7" w:rsidP="00E50E21">
      <w:pPr>
        <w:widowControl w:val="0"/>
        <w:spacing w:after="240"/>
        <w:ind w:left="720"/>
        <w:rPr>
          <w:rFonts w:ascii="Tw Cen MT" w:hAnsi="Tw Cen MT"/>
          <w:szCs w:val="24"/>
        </w:rPr>
      </w:pPr>
    </w:p>
    <w:p w14:paraId="05BDA071" w14:textId="77777777" w:rsidR="00E50E21" w:rsidRPr="00851033" w:rsidRDefault="00E50E21" w:rsidP="00FC545A">
      <w:pPr>
        <w:widowControl w:val="0"/>
        <w:numPr>
          <w:ilvl w:val="0"/>
          <w:numId w:val="24"/>
        </w:numPr>
        <w:tabs>
          <w:tab w:val="left" w:pos="990"/>
        </w:tabs>
        <w:spacing w:after="240"/>
        <w:rPr>
          <w:rFonts w:ascii="Tw Cen MT" w:hAnsi="Tw Cen MT"/>
          <w:b/>
        </w:rPr>
      </w:pPr>
      <w:r w:rsidRPr="00851033">
        <w:rPr>
          <w:rFonts w:ascii="Tw Cen MT" w:hAnsi="Tw Cen MT"/>
          <w:b/>
        </w:rPr>
        <w:t>Asbestos:</w:t>
      </w:r>
    </w:p>
    <w:p w14:paraId="56C0C48C" w14:textId="77777777" w:rsidR="00E50E21" w:rsidRPr="00851033" w:rsidRDefault="00E50E21" w:rsidP="00E50E21">
      <w:pPr>
        <w:widowControl w:val="0"/>
        <w:spacing w:after="240"/>
        <w:ind w:left="720"/>
        <w:rPr>
          <w:rFonts w:ascii="Tw Cen MT" w:hAnsi="Tw Cen MT"/>
          <w:szCs w:val="24"/>
        </w:rPr>
      </w:pPr>
      <w:r w:rsidRPr="00851033">
        <w:rPr>
          <w:rFonts w:ascii="Tw Cen MT" w:hAnsi="Tw Cen MT"/>
          <w:szCs w:val="24"/>
        </w:rPr>
        <w:t>The below statements shall be made based on information that is reasonably available or ascertainable from agency files, personnel, and other inquiry.</w:t>
      </w:r>
    </w:p>
    <w:p w14:paraId="3C412339" w14:textId="77777777" w:rsidR="00E50E21" w:rsidRPr="00851033" w:rsidRDefault="00E50E21" w:rsidP="00E50E21">
      <w:pPr>
        <w:widowControl w:val="0"/>
        <w:spacing w:after="240"/>
        <w:ind w:firstLine="720"/>
        <w:rPr>
          <w:rFonts w:ascii="Tw Cen MT" w:hAnsi="Tw Cen MT"/>
          <w:szCs w:val="24"/>
        </w:rPr>
      </w:pPr>
      <w:r w:rsidRPr="00851033">
        <w:rPr>
          <w:rFonts w:ascii="Tw Cen MT" w:hAnsi="Tw Cen MT"/>
          <w:bCs/>
          <w:szCs w:val="24"/>
        </w:rPr>
        <w:fldChar w:fldCharType="begin">
          <w:ffData>
            <w:name w:val="Check32"/>
            <w:enabled/>
            <w:calcOnExit w:val="0"/>
            <w:checkBox>
              <w:sizeAuto/>
              <w:default w:val="0"/>
            </w:checkBox>
          </w:ffData>
        </w:fldChar>
      </w:r>
      <w:r w:rsidRPr="00851033">
        <w:rPr>
          <w:rFonts w:ascii="Tw Cen MT" w:hAnsi="Tw Cen MT"/>
          <w:bCs/>
          <w:szCs w:val="24"/>
        </w:rPr>
        <w:instrText xml:space="preserve"> FORMCHECKBOX </w:instrText>
      </w:r>
      <w:r w:rsidR="000E073B">
        <w:rPr>
          <w:rFonts w:ascii="Tw Cen MT" w:hAnsi="Tw Cen MT"/>
          <w:bCs/>
          <w:szCs w:val="24"/>
        </w:rPr>
      </w:r>
      <w:r w:rsidR="000E073B">
        <w:rPr>
          <w:rFonts w:ascii="Tw Cen MT" w:hAnsi="Tw Cen MT"/>
          <w:bCs/>
          <w:szCs w:val="24"/>
        </w:rPr>
        <w:fldChar w:fldCharType="separate"/>
      </w:r>
      <w:r w:rsidRPr="00851033">
        <w:rPr>
          <w:rFonts w:ascii="Tw Cen MT" w:hAnsi="Tw Cen MT"/>
          <w:szCs w:val="24"/>
        </w:rPr>
        <w:fldChar w:fldCharType="end"/>
      </w:r>
      <w:r w:rsidRPr="00851033">
        <w:rPr>
          <w:rFonts w:ascii="Tw Cen MT" w:hAnsi="Tw Cen MT"/>
          <w:bCs/>
          <w:szCs w:val="24"/>
        </w:rPr>
        <w:t xml:space="preserve"> </w:t>
      </w:r>
      <w:r w:rsidRPr="00851033">
        <w:rPr>
          <w:rFonts w:ascii="Tw Cen MT" w:hAnsi="Tw Cen MT"/>
          <w:szCs w:val="24"/>
        </w:rPr>
        <w:t>The property has no known asbestos-containing material (ACM).</w:t>
      </w:r>
    </w:p>
    <w:p w14:paraId="29F11EEB" w14:textId="77777777" w:rsidR="00E50E21" w:rsidRPr="00851033" w:rsidRDefault="00E50E21" w:rsidP="00E50E21">
      <w:pPr>
        <w:widowControl w:val="0"/>
        <w:spacing w:after="240"/>
        <w:ind w:firstLine="720"/>
        <w:rPr>
          <w:rFonts w:ascii="Tw Cen MT" w:hAnsi="Tw Cen MT"/>
          <w:szCs w:val="24"/>
        </w:rPr>
      </w:pPr>
      <w:r w:rsidRPr="00851033">
        <w:rPr>
          <w:rFonts w:ascii="Tw Cen MT" w:hAnsi="Tw Cen MT"/>
          <w:szCs w:val="24"/>
        </w:rPr>
        <w:fldChar w:fldCharType="begin">
          <w:ffData>
            <w:name w:val="Check33"/>
            <w:enabled/>
            <w:calcOnExit w:val="0"/>
            <w:checkBox>
              <w:sizeAuto/>
              <w:default w:val="0"/>
            </w:checkBox>
          </w:ffData>
        </w:fldChar>
      </w:r>
      <w:r w:rsidRPr="00851033">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851033">
        <w:rPr>
          <w:rFonts w:ascii="Tw Cen MT" w:hAnsi="Tw Cen MT"/>
          <w:szCs w:val="24"/>
        </w:rPr>
        <w:fldChar w:fldCharType="end"/>
      </w:r>
      <w:r w:rsidRPr="00851033">
        <w:rPr>
          <w:rFonts w:ascii="Tw Cen MT" w:hAnsi="Tw Cen MT"/>
          <w:szCs w:val="24"/>
        </w:rPr>
        <w:t xml:space="preserve"> The property has asbestos-containing materials.</w:t>
      </w:r>
    </w:p>
    <w:p w14:paraId="223BF5B7" w14:textId="77777777" w:rsidR="00E50E21" w:rsidRPr="00851033" w:rsidRDefault="00E50E21" w:rsidP="00E50E21">
      <w:pPr>
        <w:widowControl w:val="0"/>
        <w:spacing w:after="240"/>
        <w:ind w:left="720"/>
        <w:rPr>
          <w:rFonts w:ascii="Tw Cen MT" w:hAnsi="Tw Cen MT"/>
          <w:szCs w:val="24"/>
        </w:rPr>
      </w:pPr>
      <w:r w:rsidRPr="00851033">
        <w:rPr>
          <w:rFonts w:ascii="Tw Cen MT" w:hAnsi="Tw Cen MT"/>
          <w:szCs w:val="24"/>
        </w:rPr>
        <w:t>If there is ACM, provide description, type, location and condition of ACM incorporated in the construction, repair or alteration of any improvements on the property and a description of any asbestos control methods taken. In the event a cost/time estimate to remove the ACM is available, include this information. Provide this information on a separate page.</w:t>
      </w:r>
    </w:p>
    <w:p w14:paraId="714E26DF" w14:textId="77777777" w:rsidR="004106E7" w:rsidRPr="00851033" w:rsidRDefault="004106E7" w:rsidP="00E50E21">
      <w:pPr>
        <w:widowControl w:val="0"/>
        <w:spacing w:after="240"/>
        <w:ind w:left="720"/>
        <w:rPr>
          <w:rFonts w:ascii="Tw Cen MT" w:hAnsi="Tw Cen MT"/>
          <w:szCs w:val="24"/>
        </w:rPr>
      </w:pPr>
    </w:p>
    <w:p w14:paraId="5E363E75" w14:textId="77777777" w:rsidR="00E50E21" w:rsidRPr="00851033" w:rsidRDefault="00E50E21" w:rsidP="000D28E6">
      <w:pPr>
        <w:widowControl w:val="0"/>
        <w:numPr>
          <w:ilvl w:val="0"/>
          <w:numId w:val="24"/>
        </w:numPr>
        <w:tabs>
          <w:tab w:val="left" w:pos="900"/>
          <w:tab w:val="left" w:pos="990"/>
        </w:tabs>
        <w:spacing w:after="240"/>
        <w:rPr>
          <w:rFonts w:ascii="Tw Cen MT" w:hAnsi="Tw Cen MT"/>
          <w:b/>
          <w:szCs w:val="24"/>
        </w:rPr>
      </w:pPr>
      <w:r w:rsidRPr="00851033">
        <w:rPr>
          <w:rFonts w:ascii="Tw Cen MT" w:hAnsi="Tw Cen MT"/>
          <w:b/>
          <w:szCs w:val="24"/>
        </w:rPr>
        <w:t>Polychlorinated Biphenyls (PCBs):</w:t>
      </w:r>
    </w:p>
    <w:p w14:paraId="6206FBAC" w14:textId="77777777" w:rsidR="00E50E21" w:rsidRPr="00851033" w:rsidRDefault="00E50E21" w:rsidP="00E50E21">
      <w:pPr>
        <w:widowControl w:val="0"/>
        <w:spacing w:after="240"/>
        <w:ind w:left="720"/>
        <w:rPr>
          <w:rFonts w:ascii="Tw Cen MT" w:hAnsi="Tw Cen MT"/>
          <w:szCs w:val="24"/>
        </w:rPr>
      </w:pPr>
      <w:r w:rsidRPr="00851033">
        <w:rPr>
          <w:rFonts w:ascii="Tw Cen MT" w:hAnsi="Tw Cen MT"/>
          <w:szCs w:val="24"/>
        </w:rPr>
        <w:t>Prior to completing this section, review regulations issued by EPA under 40 CFR 761.</w:t>
      </w:r>
    </w:p>
    <w:p w14:paraId="40F1E846" w14:textId="77777777" w:rsidR="00E50E21" w:rsidRPr="00851033" w:rsidRDefault="00E50E21" w:rsidP="00E50E21">
      <w:pPr>
        <w:widowControl w:val="0"/>
        <w:spacing w:after="240"/>
        <w:ind w:firstLine="720"/>
        <w:rPr>
          <w:rFonts w:ascii="Tw Cen MT" w:hAnsi="Tw Cen MT"/>
          <w:szCs w:val="24"/>
        </w:rPr>
      </w:pPr>
      <w:r w:rsidRPr="00851033">
        <w:rPr>
          <w:rFonts w:ascii="Tw Cen MT" w:hAnsi="Tw Cen MT"/>
          <w:szCs w:val="24"/>
        </w:rPr>
        <w:fldChar w:fldCharType="begin">
          <w:ffData>
            <w:name w:val="Check34"/>
            <w:enabled/>
            <w:calcOnExit w:val="0"/>
            <w:checkBox>
              <w:sizeAuto/>
              <w:default w:val="0"/>
            </w:checkBox>
          </w:ffData>
        </w:fldChar>
      </w:r>
      <w:r w:rsidRPr="00851033">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851033">
        <w:rPr>
          <w:rFonts w:ascii="Tw Cen MT" w:hAnsi="Tw Cen MT"/>
          <w:szCs w:val="24"/>
        </w:rPr>
        <w:fldChar w:fldCharType="end"/>
      </w:r>
      <w:r w:rsidRPr="00851033">
        <w:rPr>
          <w:rFonts w:ascii="Tw Cen MT" w:hAnsi="Tw Cen MT"/>
          <w:szCs w:val="24"/>
        </w:rPr>
        <w:t xml:space="preserve"> There are no known PCBs on or associated with the excess property.</w:t>
      </w:r>
    </w:p>
    <w:p w14:paraId="1B68A9C3" w14:textId="77777777" w:rsidR="00E50E21" w:rsidRPr="00851033" w:rsidRDefault="00E50E21" w:rsidP="00E50E21">
      <w:pPr>
        <w:widowControl w:val="0"/>
        <w:spacing w:after="240"/>
        <w:ind w:left="720"/>
        <w:rPr>
          <w:rFonts w:ascii="Tw Cen MT" w:hAnsi="Tw Cen MT"/>
          <w:szCs w:val="24"/>
        </w:rPr>
      </w:pPr>
      <w:r w:rsidRPr="00851033">
        <w:rPr>
          <w:rFonts w:ascii="Tw Cen MT" w:hAnsi="Tw Cen MT"/>
          <w:szCs w:val="24"/>
        </w:rPr>
        <w:fldChar w:fldCharType="begin">
          <w:ffData>
            <w:name w:val="Check35"/>
            <w:enabled/>
            <w:calcOnExit w:val="0"/>
            <w:checkBox>
              <w:sizeAuto/>
              <w:default w:val="0"/>
            </w:checkBox>
          </w:ffData>
        </w:fldChar>
      </w:r>
      <w:r w:rsidRPr="00851033">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851033">
        <w:rPr>
          <w:rFonts w:ascii="Tw Cen MT" w:hAnsi="Tw Cen MT"/>
          <w:szCs w:val="24"/>
        </w:rPr>
        <w:fldChar w:fldCharType="end"/>
      </w:r>
      <w:r w:rsidRPr="00851033">
        <w:rPr>
          <w:rFonts w:ascii="Tw Cen MT" w:hAnsi="Tw Cen MT"/>
          <w:szCs w:val="24"/>
        </w:rPr>
        <w:t xml:space="preserve"> There are known PCBs on the property. An inventory and description of protective action taken is attached.</w:t>
      </w:r>
      <w:r w:rsidR="002D3CAC" w:rsidRPr="00851033">
        <w:rPr>
          <w:rFonts w:ascii="Tw Cen MT" w:hAnsi="Tw Cen MT"/>
          <w:szCs w:val="24"/>
        </w:rPr>
        <w:t xml:space="preserve">  The reporting </w:t>
      </w:r>
      <w:r w:rsidR="006479A0" w:rsidRPr="00851033">
        <w:rPr>
          <w:rFonts w:ascii="Tw Cen MT" w:hAnsi="Tw Cen MT"/>
          <w:szCs w:val="24"/>
        </w:rPr>
        <w:t xml:space="preserve">landholding </w:t>
      </w:r>
      <w:r w:rsidR="002D3CAC" w:rsidRPr="00851033">
        <w:rPr>
          <w:rFonts w:ascii="Tw Cen MT" w:hAnsi="Tw Cen MT"/>
          <w:szCs w:val="24"/>
        </w:rPr>
        <w:t>agency certifies that it is, and will continue to be, up to the time of disposal, in compliance wi</w:t>
      </w:r>
      <w:r w:rsidR="00542FCD" w:rsidRPr="00851033">
        <w:rPr>
          <w:rFonts w:ascii="Tw Cen MT" w:hAnsi="Tw Cen MT"/>
          <w:szCs w:val="24"/>
        </w:rPr>
        <w:t>th 40 CFR 761</w:t>
      </w:r>
      <w:r w:rsidR="002D3CAC" w:rsidRPr="00851033">
        <w:rPr>
          <w:rFonts w:ascii="Tw Cen MT" w:hAnsi="Tw Cen MT"/>
          <w:szCs w:val="24"/>
        </w:rPr>
        <w:t>.</w:t>
      </w:r>
    </w:p>
    <w:p w14:paraId="194559A3" w14:textId="77777777" w:rsidR="004106E7" w:rsidRPr="00851033" w:rsidRDefault="004106E7" w:rsidP="00E50E21">
      <w:pPr>
        <w:widowControl w:val="0"/>
        <w:spacing w:after="240"/>
        <w:ind w:left="720"/>
        <w:rPr>
          <w:rFonts w:ascii="Tw Cen MT" w:hAnsi="Tw Cen MT"/>
          <w:szCs w:val="24"/>
        </w:rPr>
      </w:pPr>
    </w:p>
    <w:p w14:paraId="6B411C55" w14:textId="654D3496" w:rsidR="00E50E21" w:rsidRPr="00851033" w:rsidRDefault="00E50E21" w:rsidP="000D28E6">
      <w:pPr>
        <w:widowControl w:val="0"/>
        <w:numPr>
          <w:ilvl w:val="0"/>
          <w:numId w:val="24"/>
        </w:numPr>
        <w:tabs>
          <w:tab w:val="left" w:pos="990"/>
        </w:tabs>
        <w:spacing w:after="240"/>
        <w:rPr>
          <w:rFonts w:ascii="Tw Cen MT" w:hAnsi="Tw Cen MT"/>
          <w:b/>
          <w:bCs/>
          <w:szCs w:val="24"/>
        </w:rPr>
      </w:pPr>
      <w:r w:rsidRPr="00851033">
        <w:rPr>
          <w:rFonts w:ascii="Tw Cen MT" w:hAnsi="Tw Cen MT"/>
          <w:b/>
          <w:szCs w:val="24"/>
        </w:rPr>
        <w:t>Lead Based Paint (LBP)</w:t>
      </w:r>
      <w:r w:rsidR="0070269E" w:rsidRPr="00851033">
        <w:rPr>
          <w:rFonts w:ascii="Tw Cen MT" w:hAnsi="Tw Cen MT"/>
          <w:b/>
          <w:szCs w:val="24"/>
        </w:rPr>
        <w:t>:</w:t>
      </w:r>
    </w:p>
    <w:p w14:paraId="3BE8E0B1" w14:textId="77777777" w:rsidR="00E50E21" w:rsidRPr="00851033" w:rsidRDefault="00E50E21" w:rsidP="00E50E21">
      <w:pPr>
        <w:widowControl w:val="0"/>
        <w:spacing w:after="240"/>
        <w:ind w:left="720"/>
        <w:rPr>
          <w:rFonts w:ascii="Tw Cen MT" w:hAnsi="Tw Cen MT"/>
          <w:szCs w:val="24"/>
        </w:rPr>
      </w:pPr>
      <w:r w:rsidRPr="00851033">
        <w:rPr>
          <w:rFonts w:ascii="Tw Cen MT" w:hAnsi="Tw Cen MT"/>
          <w:szCs w:val="24"/>
        </w:rPr>
        <w:t>Any building constructed or rehabilitated prior to 1978 is assumed to contain LBP.</w:t>
      </w:r>
    </w:p>
    <w:p w14:paraId="7000AADC" w14:textId="77777777" w:rsidR="00E50E21" w:rsidRPr="00851033" w:rsidRDefault="00E50E21" w:rsidP="00E50E21">
      <w:pPr>
        <w:widowControl w:val="0"/>
        <w:spacing w:after="240"/>
        <w:ind w:left="720"/>
        <w:rPr>
          <w:rFonts w:ascii="Tw Cen MT" w:hAnsi="Tw Cen MT"/>
          <w:szCs w:val="24"/>
        </w:rPr>
      </w:pPr>
      <w:r w:rsidRPr="00851033">
        <w:rPr>
          <w:rFonts w:ascii="Tw Cen MT" w:hAnsi="Tw Cen MT"/>
          <w:szCs w:val="24"/>
        </w:rPr>
        <w:fldChar w:fldCharType="begin">
          <w:ffData>
            <w:name w:val="Check36"/>
            <w:enabled/>
            <w:calcOnExit w:val="0"/>
            <w:checkBox>
              <w:sizeAuto/>
              <w:default w:val="0"/>
            </w:checkBox>
          </w:ffData>
        </w:fldChar>
      </w:r>
      <w:r w:rsidRPr="00851033">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851033">
        <w:rPr>
          <w:rFonts w:ascii="Tw Cen MT" w:hAnsi="Tw Cen MT"/>
          <w:szCs w:val="24"/>
        </w:rPr>
        <w:fldChar w:fldCharType="end"/>
      </w:r>
      <w:r w:rsidRPr="00851033">
        <w:rPr>
          <w:rFonts w:ascii="Tw Cen MT" w:hAnsi="Tw Cen MT"/>
          <w:szCs w:val="24"/>
        </w:rPr>
        <w:t xml:space="preserve"> The improvements have been constructed after 1978 and are assumed free from LBP.</w:t>
      </w:r>
    </w:p>
    <w:p w14:paraId="64A79B7A" w14:textId="77777777" w:rsidR="00E50E21" w:rsidRPr="00851033" w:rsidRDefault="00E50E21" w:rsidP="00E50E21">
      <w:pPr>
        <w:widowControl w:val="0"/>
        <w:spacing w:after="240"/>
        <w:ind w:left="720"/>
        <w:rPr>
          <w:rFonts w:ascii="Tw Cen MT" w:hAnsi="Tw Cen MT"/>
          <w:szCs w:val="24"/>
        </w:rPr>
      </w:pPr>
      <w:r w:rsidRPr="00851033">
        <w:rPr>
          <w:rFonts w:ascii="Tw Cen MT" w:hAnsi="Tw Cen MT"/>
          <w:szCs w:val="24"/>
        </w:rPr>
        <w:fldChar w:fldCharType="begin">
          <w:ffData>
            <w:name w:val="Check37"/>
            <w:enabled/>
            <w:calcOnExit w:val="0"/>
            <w:checkBox>
              <w:sizeAuto/>
              <w:default w:val="0"/>
            </w:checkBox>
          </w:ffData>
        </w:fldChar>
      </w:r>
      <w:r w:rsidRPr="00851033">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851033">
        <w:rPr>
          <w:rFonts w:ascii="Tw Cen MT" w:hAnsi="Tw Cen MT"/>
          <w:szCs w:val="24"/>
        </w:rPr>
        <w:fldChar w:fldCharType="end"/>
      </w:r>
      <w:r w:rsidRPr="00851033">
        <w:rPr>
          <w:rFonts w:ascii="Tw Cen MT" w:hAnsi="Tw Cen MT"/>
          <w:szCs w:val="24"/>
        </w:rPr>
        <w:t xml:space="preserve"> The improvements were constructed prior to 1978 but have not been tested for LBP.</w:t>
      </w:r>
    </w:p>
    <w:p w14:paraId="0D048458" w14:textId="42F2FA86" w:rsidR="00542FCD" w:rsidRPr="004C77F9" w:rsidRDefault="00542FCD" w:rsidP="008618B8">
      <w:pPr>
        <w:widowControl w:val="0"/>
        <w:tabs>
          <w:tab w:val="left" w:pos="1440"/>
        </w:tabs>
        <w:spacing w:after="240"/>
        <w:ind w:left="1440"/>
        <w:rPr>
          <w:rFonts w:ascii="Tw Cen MT" w:hAnsi="Tw Cen MT"/>
          <w:szCs w:val="24"/>
        </w:rPr>
      </w:pPr>
      <w:r w:rsidRPr="00851033">
        <w:rPr>
          <w:rFonts w:ascii="Tw Cen MT" w:hAnsi="Tw Cen MT"/>
          <w:szCs w:val="24"/>
        </w:rPr>
        <w:fldChar w:fldCharType="begin">
          <w:ffData>
            <w:name w:val="Check37"/>
            <w:enabled/>
            <w:calcOnExit w:val="0"/>
            <w:checkBox>
              <w:sizeAuto/>
              <w:default w:val="0"/>
            </w:checkBox>
          </w:ffData>
        </w:fldChar>
      </w:r>
      <w:r w:rsidRPr="00851033">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851033">
        <w:rPr>
          <w:rFonts w:ascii="Tw Cen MT" w:hAnsi="Tw Cen MT"/>
          <w:szCs w:val="24"/>
        </w:rPr>
        <w:fldChar w:fldCharType="end"/>
      </w:r>
      <w:r w:rsidR="008618B8" w:rsidRPr="00851033">
        <w:rPr>
          <w:rFonts w:ascii="Tw Cen MT" w:hAnsi="Tw Cen MT"/>
          <w:szCs w:val="24"/>
        </w:rPr>
        <w:t xml:space="preserve"> The i</w:t>
      </w:r>
      <w:r w:rsidR="00534B8F" w:rsidRPr="004C77F9">
        <w:rPr>
          <w:rFonts w:ascii="Tw Cen MT" w:hAnsi="Tw Cen MT"/>
          <w:szCs w:val="24"/>
        </w:rPr>
        <w:t>mprovement(s) were c</w:t>
      </w:r>
      <w:r w:rsidRPr="004C77F9">
        <w:rPr>
          <w:rFonts w:ascii="Tw Cen MT" w:hAnsi="Tw Cen MT"/>
          <w:szCs w:val="24"/>
        </w:rPr>
        <w:t>onstructed before 1960</w:t>
      </w:r>
    </w:p>
    <w:p w14:paraId="0155E277" w14:textId="3EA05CF6" w:rsidR="00542FCD" w:rsidRPr="00851033" w:rsidRDefault="00542FCD" w:rsidP="008618B8">
      <w:pPr>
        <w:widowControl w:val="0"/>
        <w:tabs>
          <w:tab w:val="left" w:pos="1440"/>
        </w:tabs>
        <w:spacing w:after="240"/>
        <w:ind w:left="1440"/>
        <w:rPr>
          <w:rFonts w:ascii="Tw Cen MT" w:hAnsi="Tw Cen MT"/>
          <w:szCs w:val="24"/>
        </w:rPr>
      </w:pPr>
      <w:r w:rsidRPr="00851033">
        <w:rPr>
          <w:rFonts w:ascii="Tw Cen MT" w:hAnsi="Tw Cen MT"/>
          <w:szCs w:val="24"/>
        </w:rPr>
        <w:fldChar w:fldCharType="begin">
          <w:ffData>
            <w:name w:val="Check37"/>
            <w:enabled/>
            <w:calcOnExit w:val="0"/>
            <w:checkBox>
              <w:sizeAuto/>
              <w:default w:val="0"/>
            </w:checkBox>
          </w:ffData>
        </w:fldChar>
      </w:r>
      <w:r w:rsidRPr="008C5BA7">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851033">
        <w:rPr>
          <w:rFonts w:ascii="Tw Cen MT" w:hAnsi="Tw Cen MT"/>
          <w:szCs w:val="24"/>
        </w:rPr>
        <w:fldChar w:fldCharType="end"/>
      </w:r>
      <w:r w:rsidR="008618B8" w:rsidRPr="00851033">
        <w:rPr>
          <w:rFonts w:ascii="Tw Cen MT" w:hAnsi="Tw Cen MT"/>
          <w:szCs w:val="24"/>
        </w:rPr>
        <w:t xml:space="preserve"> The i</w:t>
      </w:r>
      <w:r w:rsidR="00534B8F" w:rsidRPr="00851033">
        <w:rPr>
          <w:rFonts w:ascii="Tw Cen MT" w:hAnsi="Tw Cen MT"/>
          <w:szCs w:val="24"/>
        </w:rPr>
        <w:t>mprovement(s) were c</w:t>
      </w:r>
      <w:r w:rsidRPr="00851033">
        <w:rPr>
          <w:rFonts w:ascii="Tw Cen MT" w:hAnsi="Tw Cen MT"/>
          <w:szCs w:val="24"/>
        </w:rPr>
        <w:t>onstructed between 1960 and 1978</w:t>
      </w:r>
    </w:p>
    <w:p w14:paraId="0CC6AD50" w14:textId="77777777" w:rsidR="00941266" w:rsidRPr="00851033" w:rsidRDefault="00941266" w:rsidP="00E50E21">
      <w:pPr>
        <w:widowControl w:val="0"/>
        <w:spacing w:after="240"/>
        <w:ind w:left="720"/>
        <w:rPr>
          <w:rFonts w:ascii="Tw Cen MT" w:hAnsi="Tw Cen MT"/>
          <w:szCs w:val="24"/>
        </w:rPr>
      </w:pPr>
      <w:r w:rsidRPr="00851033">
        <w:rPr>
          <w:rFonts w:ascii="Tw Cen MT" w:hAnsi="Tw Cen MT"/>
          <w:szCs w:val="24"/>
        </w:rPr>
        <w:t>Complete only for pre-1978 structures:</w:t>
      </w:r>
    </w:p>
    <w:p w14:paraId="3CF39A19" w14:textId="77777777" w:rsidR="00E50E21" w:rsidRPr="00851033" w:rsidRDefault="00E50E21" w:rsidP="00E50E21">
      <w:pPr>
        <w:widowControl w:val="0"/>
        <w:spacing w:after="240"/>
        <w:ind w:left="720"/>
        <w:rPr>
          <w:rFonts w:ascii="Tw Cen MT" w:hAnsi="Tw Cen MT"/>
          <w:color w:val="FF0000"/>
          <w:szCs w:val="24"/>
        </w:rPr>
      </w:pPr>
      <w:r w:rsidRPr="00851033">
        <w:rPr>
          <w:rFonts w:ascii="Tw Cen MT" w:hAnsi="Tw Cen MT"/>
          <w:szCs w:val="24"/>
        </w:rPr>
        <w:fldChar w:fldCharType="begin">
          <w:ffData>
            <w:name w:val="Check38"/>
            <w:enabled/>
            <w:calcOnExit w:val="0"/>
            <w:checkBox>
              <w:sizeAuto/>
              <w:default w:val="0"/>
            </w:checkBox>
          </w:ffData>
        </w:fldChar>
      </w:r>
      <w:r w:rsidRPr="00851033">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851033">
        <w:rPr>
          <w:rFonts w:ascii="Tw Cen MT" w:hAnsi="Tw Cen MT"/>
          <w:szCs w:val="24"/>
        </w:rPr>
        <w:fldChar w:fldCharType="end"/>
      </w:r>
      <w:r w:rsidRPr="00851033">
        <w:rPr>
          <w:rFonts w:ascii="Tw Cen MT" w:hAnsi="Tw Cen MT"/>
          <w:szCs w:val="24"/>
        </w:rPr>
        <w:t xml:space="preserve"> Testing indicated that LBP exists in some or all of the improvements.</w:t>
      </w:r>
      <w:r w:rsidRPr="00851033">
        <w:rPr>
          <w:rFonts w:ascii="Tw Cen MT" w:hAnsi="Tw Cen MT"/>
          <w:color w:val="FF0000"/>
          <w:szCs w:val="24"/>
        </w:rPr>
        <w:t>*</w:t>
      </w:r>
    </w:p>
    <w:p w14:paraId="686B8839" w14:textId="77777777" w:rsidR="00E50E21" w:rsidRPr="00851033" w:rsidRDefault="00E50E21" w:rsidP="00E50E21">
      <w:pPr>
        <w:widowControl w:val="0"/>
        <w:spacing w:after="240"/>
        <w:ind w:left="720"/>
        <w:rPr>
          <w:rFonts w:ascii="Tw Cen MT" w:hAnsi="Tw Cen MT"/>
          <w:color w:val="FF0000"/>
          <w:szCs w:val="24"/>
        </w:rPr>
      </w:pPr>
      <w:r w:rsidRPr="00886866">
        <w:rPr>
          <w:rFonts w:ascii="Tw Cen MT" w:hAnsi="Tw Cen MT"/>
          <w:szCs w:val="24"/>
        </w:rPr>
        <w:fldChar w:fldCharType="begin">
          <w:ffData>
            <w:name w:val="Check39"/>
            <w:enabled/>
            <w:calcOnExit w:val="0"/>
            <w:checkBox>
              <w:sizeAuto/>
              <w:default w:val="0"/>
            </w:checkBox>
          </w:ffData>
        </w:fldChar>
      </w:r>
      <w:r w:rsidRPr="00851033">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886866">
        <w:rPr>
          <w:rFonts w:ascii="Tw Cen MT" w:hAnsi="Tw Cen MT"/>
          <w:szCs w:val="24"/>
        </w:rPr>
        <w:fldChar w:fldCharType="end"/>
      </w:r>
      <w:r w:rsidRPr="00851033">
        <w:rPr>
          <w:rFonts w:ascii="Tw Cen MT" w:hAnsi="Tw Cen MT"/>
          <w:szCs w:val="24"/>
        </w:rPr>
        <w:t xml:space="preserve"> Remedial action has been taken for removal of LBP.</w:t>
      </w:r>
      <w:r w:rsidRPr="00851033">
        <w:rPr>
          <w:rFonts w:ascii="Tw Cen MT" w:hAnsi="Tw Cen MT"/>
          <w:color w:val="FF0000"/>
          <w:szCs w:val="24"/>
        </w:rPr>
        <w:t>*</w:t>
      </w:r>
    </w:p>
    <w:p w14:paraId="0055D611" w14:textId="77777777" w:rsidR="00E50E21" w:rsidRPr="00851033" w:rsidRDefault="00E50E21" w:rsidP="00E50E21">
      <w:pPr>
        <w:widowControl w:val="0"/>
        <w:spacing w:after="240"/>
        <w:ind w:left="720"/>
        <w:rPr>
          <w:rFonts w:ascii="Tw Cen MT" w:hAnsi="Tw Cen MT"/>
          <w:bCs/>
          <w:szCs w:val="24"/>
        </w:rPr>
      </w:pPr>
      <w:r w:rsidRPr="00851033">
        <w:rPr>
          <w:rFonts w:ascii="Tw Cen MT" w:hAnsi="Tw Cen MT"/>
          <w:bCs/>
          <w:szCs w:val="24"/>
        </w:rPr>
        <w:t>Does target housing exist on the property?</w:t>
      </w:r>
      <w:r w:rsidRPr="00851033">
        <w:rPr>
          <w:rFonts w:ascii="Tw Cen MT" w:hAnsi="Tw Cen MT"/>
          <w:bCs/>
          <w:szCs w:val="24"/>
        </w:rPr>
        <w:br/>
      </w:r>
      <w:r w:rsidRPr="00886866">
        <w:rPr>
          <w:rFonts w:ascii="Tw Cen MT" w:hAnsi="Tw Cen MT"/>
          <w:bCs/>
          <w:szCs w:val="24"/>
        </w:rPr>
        <w:fldChar w:fldCharType="begin">
          <w:ffData>
            <w:name w:val="Check68"/>
            <w:enabled/>
            <w:calcOnExit w:val="0"/>
            <w:checkBox>
              <w:sizeAuto/>
              <w:default w:val="0"/>
            </w:checkBox>
          </w:ffData>
        </w:fldChar>
      </w:r>
      <w:r w:rsidRPr="00851033">
        <w:rPr>
          <w:rFonts w:ascii="Tw Cen MT" w:hAnsi="Tw Cen MT"/>
          <w:bCs/>
          <w:szCs w:val="24"/>
        </w:rPr>
        <w:instrText xml:space="preserve"> FORMCHECKBOX </w:instrText>
      </w:r>
      <w:r w:rsidR="000E073B">
        <w:rPr>
          <w:rFonts w:ascii="Tw Cen MT" w:hAnsi="Tw Cen MT"/>
          <w:bCs/>
          <w:szCs w:val="24"/>
        </w:rPr>
      </w:r>
      <w:r w:rsidR="000E073B">
        <w:rPr>
          <w:rFonts w:ascii="Tw Cen MT" w:hAnsi="Tw Cen MT"/>
          <w:bCs/>
          <w:szCs w:val="24"/>
        </w:rPr>
        <w:fldChar w:fldCharType="separate"/>
      </w:r>
      <w:r w:rsidRPr="00886866">
        <w:rPr>
          <w:rFonts w:ascii="Tw Cen MT" w:hAnsi="Tw Cen MT"/>
          <w:bCs/>
          <w:szCs w:val="24"/>
        </w:rPr>
        <w:fldChar w:fldCharType="end"/>
      </w:r>
      <w:r w:rsidRPr="00851033">
        <w:rPr>
          <w:rFonts w:ascii="Tw Cen MT" w:hAnsi="Tw Cen MT"/>
          <w:bCs/>
          <w:szCs w:val="24"/>
        </w:rPr>
        <w:t xml:space="preserve"> Yes</w:t>
      </w:r>
      <w:r w:rsidRPr="00851033">
        <w:rPr>
          <w:rFonts w:ascii="Tw Cen MT" w:hAnsi="Tw Cen MT"/>
          <w:bCs/>
          <w:szCs w:val="24"/>
        </w:rPr>
        <w:tab/>
      </w:r>
      <w:r w:rsidRPr="00851033">
        <w:rPr>
          <w:rFonts w:ascii="Tw Cen MT" w:hAnsi="Tw Cen MT"/>
          <w:bCs/>
          <w:szCs w:val="24"/>
        </w:rPr>
        <w:tab/>
      </w:r>
      <w:r w:rsidRPr="00886866">
        <w:rPr>
          <w:rFonts w:ascii="Tw Cen MT" w:hAnsi="Tw Cen MT"/>
          <w:bCs/>
          <w:szCs w:val="24"/>
        </w:rPr>
        <w:fldChar w:fldCharType="begin">
          <w:ffData>
            <w:name w:val="Check68"/>
            <w:enabled/>
            <w:calcOnExit w:val="0"/>
            <w:checkBox>
              <w:sizeAuto/>
              <w:default w:val="0"/>
            </w:checkBox>
          </w:ffData>
        </w:fldChar>
      </w:r>
      <w:r w:rsidRPr="00851033">
        <w:rPr>
          <w:rFonts w:ascii="Tw Cen MT" w:hAnsi="Tw Cen MT"/>
          <w:bCs/>
          <w:szCs w:val="24"/>
        </w:rPr>
        <w:instrText xml:space="preserve"> FORMCHECKBOX </w:instrText>
      </w:r>
      <w:r w:rsidR="000E073B">
        <w:rPr>
          <w:rFonts w:ascii="Tw Cen MT" w:hAnsi="Tw Cen MT"/>
          <w:bCs/>
          <w:szCs w:val="24"/>
        </w:rPr>
      </w:r>
      <w:r w:rsidR="000E073B">
        <w:rPr>
          <w:rFonts w:ascii="Tw Cen MT" w:hAnsi="Tw Cen MT"/>
          <w:bCs/>
          <w:szCs w:val="24"/>
        </w:rPr>
        <w:fldChar w:fldCharType="separate"/>
      </w:r>
      <w:r w:rsidRPr="00886866">
        <w:rPr>
          <w:rFonts w:ascii="Tw Cen MT" w:hAnsi="Tw Cen MT"/>
          <w:bCs/>
          <w:szCs w:val="24"/>
        </w:rPr>
        <w:fldChar w:fldCharType="end"/>
      </w:r>
      <w:r w:rsidRPr="00851033">
        <w:rPr>
          <w:rFonts w:ascii="Tw Cen MT" w:hAnsi="Tw Cen MT"/>
          <w:bCs/>
          <w:szCs w:val="24"/>
        </w:rPr>
        <w:t xml:space="preserve"> No</w:t>
      </w:r>
    </w:p>
    <w:p w14:paraId="7801F81B" w14:textId="77777777" w:rsidR="00E50E21" w:rsidRPr="00851033" w:rsidRDefault="00E50E21" w:rsidP="00E50E21">
      <w:pPr>
        <w:widowControl w:val="0"/>
        <w:spacing w:after="240"/>
        <w:ind w:left="720"/>
        <w:rPr>
          <w:rFonts w:ascii="Tw Cen MT" w:hAnsi="Tw Cen MT"/>
          <w:bCs/>
          <w:szCs w:val="24"/>
        </w:rPr>
      </w:pPr>
      <w:r w:rsidRPr="00851033">
        <w:rPr>
          <w:rFonts w:ascii="Tw Cen MT" w:hAnsi="Tw Cen MT"/>
          <w:bCs/>
          <w:szCs w:val="24"/>
        </w:rPr>
        <w:lastRenderedPageBreak/>
        <w:t>If yes, have a risk assessment and paint inspection been completed?</w:t>
      </w:r>
      <w:r w:rsidRPr="00851033">
        <w:rPr>
          <w:rFonts w:ascii="Tw Cen MT" w:hAnsi="Tw Cen MT"/>
          <w:bCs/>
          <w:szCs w:val="24"/>
        </w:rPr>
        <w:br/>
      </w:r>
      <w:r w:rsidRPr="00886866">
        <w:rPr>
          <w:rFonts w:ascii="Tw Cen MT" w:hAnsi="Tw Cen MT"/>
          <w:bCs/>
          <w:szCs w:val="24"/>
        </w:rPr>
        <w:fldChar w:fldCharType="begin">
          <w:ffData>
            <w:name w:val="Check68"/>
            <w:enabled/>
            <w:calcOnExit w:val="0"/>
            <w:checkBox>
              <w:sizeAuto/>
              <w:default w:val="0"/>
            </w:checkBox>
          </w:ffData>
        </w:fldChar>
      </w:r>
      <w:r w:rsidRPr="00851033">
        <w:rPr>
          <w:rFonts w:ascii="Tw Cen MT" w:hAnsi="Tw Cen MT"/>
          <w:bCs/>
          <w:szCs w:val="24"/>
        </w:rPr>
        <w:instrText xml:space="preserve"> FORMCHECKBOX </w:instrText>
      </w:r>
      <w:r w:rsidR="000E073B">
        <w:rPr>
          <w:rFonts w:ascii="Tw Cen MT" w:hAnsi="Tw Cen MT"/>
          <w:bCs/>
          <w:szCs w:val="24"/>
        </w:rPr>
      </w:r>
      <w:r w:rsidR="000E073B">
        <w:rPr>
          <w:rFonts w:ascii="Tw Cen MT" w:hAnsi="Tw Cen MT"/>
          <w:bCs/>
          <w:szCs w:val="24"/>
        </w:rPr>
        <w:fldChar w:fldCharType="separate"/>
      </w:r>
      <w:r w:rsidRPr="00886866">
        <w:rPr>
          <w:rFonts w:ascii="Tw Cen MT" w:hAnsi="Tw Cen MT"/>
          <w:bCs/>
          <w:szCs w:val="24"/>
        </w:rPr>
        <w:fldChar w:fldCharType="end"/>
      </w:r>
      <w:r w:rsidRPr="00851033">
        <w:rPr>
          <w:rFonts w:ascii="Tw Cen MT" w:hAnsi="Tw Cen MT"/>
          <w:bCs/>
          <w:szCs w:val="24"/>
        </w:rPr>
        <w:t xml:space="preserve"> Yes</w:t>
      </w:r>
      <w:r w:rsidRPr="00851033">
        <w:rPr>
          <w:rFonts w:ascii="Tw Cen MT" w:hAnsi="Tw Cen MT"/>
          <w:bCs/>
          <w:szCs w:val="24"/>
        </w:rPr>
        <w:tab/>
      </w:r>
      <w:r w:rsidRPr="00851033">
        <w:rPr>
          <w:rFonts w:ascii="Tw Cen MT" w:hAnsi="Tw Cen MT"/>
          <w:bCs/>
          <w:szCs w:val="24"/>
        </w:rPr>
        <w:tab/>
      </w:r>
      <w:r w:rsidRPr="00886866">
        <w:rPr>
          <w:rFonts w:ascii="Tw Cen MT" w:hAnsi="Tw Cen MT"/>
          <w:bCs/>
          <w:szCs w:val="24"/>
        </w:rPr>
        <w:fldChar w:fldCharType="begin">
          <w:ffData>
            <w:name w:val="Check68"/>
            <w:enabled/>
            <w:calcOnExit w:val="0"/>
            <w:checkBox>
              <w:sizeAuto/>
              <w:default w:val="0"/>
            </w:checkBox>
          </w:ffData>
        </w:fldChar>
      </w:r>
      <w:r w:rsidRPr="00851033">
        <w:rPr>
          <w:rFonts w:ascii="Tw Cen MT" w:hAnsi="Tw Cen MT"/>
          <w:bCs/>
          <w:szCs w:val="24"/>
        </w:rPr>
        <w:instrText xml:space="preserve"> FORMCHECKBOX </w:instrText>
      </w:r>
      <w:r w:rsidR="000E073B">
        <w:rPr>
          <w:rFonts w:ascii="Tw Cen MT" w:hAnsi="Tw Cen MT"/>
          <w:bCs/>
          <w:szCs w:val="24"/>
        </w:rPr>
      </w:r>
      <w:r w:rsidR="000E073B">
        <w:rPr>
          <w:rFonts w:ascii="Tw Cen MT" w:hAnsi="Tw Cen MT"/>
          <w:bCs/>
          <w:szCs w:val="24"/>
        </w:rPr>
        <w:fldChar w:fldCharType="separate"/>
      </w:r>
      <w:r w:rsidRPr="00886866">
        <w:rPr>
          <w:rFonts w:ascii="Tw Cen MT" w:hAnsi="Tw Cen MT"/>
          <w:bCs/>
          <w:szCs w:val="24"/>
        </w:rPr>
        <w:fldChar w:fldCharType="end"/>
      </w:r>
      <w:r w:rsidRPr="00851033">
        <w:rPr>
          <w:rFonts w:ascii="Tw Cen MT" w:hAnsi="Tw Cen MT"/>
          <w:bCs/>
          <w:szCs w:val="24"/>
        </w:rPr>
        <w:t xml:space="preserve"> No</w:t>
      </w:r>
    </w:p>
    <w:p w14:paraId="7E980AE8" w14:textId="77777777" w:rsidR="00E50E21" w:rsidRPr="00851033" w:rsidRDefault="00E50E21" w:rsidP="00E50E21">
      <w:pPr>
        <w:widowControl w:val="0"/>
        <w:spacing w:after="240"/>
        <w:ind w:left="720"/>
        <w:rPr>
          <w:rFonts w:ascii="Tw Cen MT" w:hAnsi="Tw Cen MT"/>
          <w:bCs/>
          <w:szCs w:val="24"/>
        </w:rPr>
      </w:pPr>
      <w:r w:rsidRPr="00851033">
        <w:rPr>
          <w:rFonts w:ascii="Tw Cen MT" w:hAnsi="Tw Cen MT"/>
          <w:bCs/>
          <w:szCs w:val="24"/>
        </w:rPr>
        <w:t>Have lead-based paint hazards been abated?</w:t>
      </w:r>
      <w:r w:rsidRPr="00851033">
        <w:rPr>
          <w:rFonts w:ascii="Tw Cen MT" w:hAnsi="Tw Cen MT"/>
          <w:bCs/>
          <w:szCs w:val="24"/>
        </w:rPr>
        <w:br/>
      </w:r>
      <w:r w:rsidRPr="00886866">
        <w:rPr>
          <w:rFonts w:ascii="Tw Cen MT" w:hAnsi="Tw Cen MT"/>
          <w:bCs/>
          <w:szCs w:val="24"/>
        </w:rPr>
        <w:fldChar w:fldCharType="begin">
          <w:ffData>
            <w:name w:val="Check67"/>
            <w:enabled/>
            <w:calcOnExit w:val="0"/>
            <w:checkBox>
              <w:sizeAuto/>
              <w:default w:val="0"/>
            </w:checkBox>
          </w:ffData>
        </w:fldChar>
      </w:r>
      <w:r w:rsidRPr="00851033">
        <w:rPr>
          <w:rFonts w:ascii="Tw Cen MT" w:hAnsi="Tw Cen MT"/>
          <w:bCs/>
          <w:szCs w:val="24"/>
        </w:rPr>
        <w:instrText xml:space="preserve"> FORMCHECKBOX </w:instrText>
      </w:r>
      <w:r w:rsidR="000E073B">
        <w:rPr>
          <w:rFonts w:ascii="Tw Cen MT" w:hAnsi="Tw Cen MT"/>
          <w:bCs/>
          <w:szCs w:val="24"/>
        </w:rPr>
      </w:r>
      <w:r w:rsidR="000E073B">
        <w:rPr>
          <w:rFonts w:ascii="Tw Cen MT" w:hAnsi="Tw Cen MT"/>
          <w:bCs/>
          <w:szCs w:val="24"/>
        </w:rPr>
        <w:fldChar w:fldCharType="separate"/>
      </w:r>
      <w:r w:rsidRPr="00886866">
        <w:rPr>
          <w:rFonts w:ascii="Tw Cen MT" w:hAnsi="Tw Cen MT"/>
          <w:szCs w:val="24"/>
        </w:rPr>
        <w:fldChar w:fldCharType="end"/>
      </w:r>
      <w:r w:rsidRPr="00851033">
        <w:rPr>
          <w:rFonts w:ascii="Tw Cen MT" w:hAnsi="Tw Cen MT"/>
          <w:bCs/>
          <w:szCs w:val="24"/>
        </w:rPr>
        <w:t xml:space="preserve"> Yes</w:t>
      </w:r>
      <w:r w:rsidRPr="00851033">
        <w:rPr>
          <w:rFonts w:ascii="Tw Cen MT" w:hAnsi="Tw Cen MT"/>
          <w:bCs/>
          <w:szCs w:val="24"/>
        </w:rPr>
        <w:tab/>
      </w:r>
      <w:r w:rsidRPr="00851033">
        <w:rPr>
          <w:rFonts w:ascii="Tw Cen MT" w:hAnsi="Tw Cen MT"/>
          <w:bCs/>
          <w:szCs w:val="24"/>
        </w:rPr>
        <w:tab/>
      </w:r>
      <w:r w:rsidRPr="00886866">
        <w:rPr>
          <w:rFonts w:ascii="Tw Cen MT" w:hAnsi="Tw Cen MT"/>
          <w:bCs/>
          <w:szCs w:val="24"/>
        </w:rPr>
        <w:fldChar w:fldCharType="begin">
          <w:ffData>
            <w:name w:val="Check68"/>
            <w:enabled/>
            <w:calcOnExit w:val="0"/>
            <w:checkBox>
              <w:sizeAuto/>
              <w:default w:val="0"/>
            </w:checkBox>
          </w:ffData>
        </w:fldChar>
      </w:r>
      <w:r w:rsidRPr="00851033">
        <w:rPr>
          <w:rFonts w:ascii="Tw Cen MT" w:hAnsi="Tw Cen MT"/>
          <w:bCs/>
          <w:szCs w:val="24"/>
        </w:rPr>
        <w:instrText xml:space="preserve"> FORMCHECKBOX </w:instrText>
      </w:r>
      <w:r w:rsidR="000E073B">
        <w:rPr>
          <w:rFonts w:ascii="Tw Cen MT" w:hAnsi="Tw Cen MT"/>
          <w:bCs/>
          <w:szCs w:val="24"/>
        </w:rPr>
      </w:r>
      <w:r w:rsidR="000E073B">
        <w:rPr>
          <w:rFonts w:ascii="Tw Cen MT" w:hAnsi="Tw Cen MT"/>
          <w:bCs/>
          <w:szCs w:val="24"/>
        </w:rPr>
        <w:fldChar w:fldCharType="separate"/>
      </w:r>
      <w:r w:rsidRPr="00886866">
        <w:rPr>
          <w:rFonts w:ascii="Tw Cen MT" w:hAnsi="Tw Cen MT"/>
          <w:szCs w:val="24"/>
        </w:rPr>
        <w:fldChar w:fldCharType="end"/>
      </w:r>
      <w:r w:rsidRPr="00851033">
        <w:rPr>
          <w:rFonts w:ascii="Tw Cen MT" w:hAnsi="Tw Cen MT"/>
          <w:bCs/>
          <w:szCs w:val="24"/>
        </w:rPr>
        <w:t xml:space="preserve"> No</w:t>
      </w:r>
    </w:p>
    <w:p w14:paraId="29E77279" w14:textId="77777777" w:rsidR="00E50E21" w:rsidRPr="00851033" w:rsidRDefault="00E50E21" w:rsidP="00E50E21">
      <w:pPr>
        <w:widowControl w:val="0"/>
        <w:spacing w:after="240"/>
        <w:ind w:left="720"/>
        <w:rPr>
          <w:rFonts w:ascii="Tw Cen MT" w:hAnsi="Tw Cen MT"/>
          <w:bCs/>
          <w:i/>
          <w:iCs/>
          <w:szCs w:val="24"/>
        </w:rPr>
      </w:pPr>
      <w:r w:rsidRPr="00851033">
        <w:rPr>
          <w:rFonts w:ascii="Tw Cen MT" w:hAnsi="Tw Cen MT"/>
          <w:b/>
          <w:bCs/>
          <w:color w:val="FF0000"/>
          <w:szCs w:val="24"/>
        </w:rPr>
        <w:t>NOTE</w:t>
      </w:r>
      <w:r w:rsidRPr="00851033">
        <w:rPr>
          <w:rFonts w:ascii="Tw Cen MT" w:hAnsi="Tw Cen MT"/>
          <w:bCs/>
          <w:szCs w:val="24"/>
        </w:rPr>
        <w:t xml:space="preserve">: </w:t>
      </w:r>
      <w:r w:rsidRPr="00851033">
        <w:rPr>
          <w:rFonts w:ascii="Tw Cen MT" w:hAnsi="Tw Cen MT"/>
          <w:bCs/>
          <w:i/>
          <w:iCs/>
          <w:szCs w:val="24"/>
        </w:rPr>
        <w:t xml:space="preserve">The landholding agency is responsible for completing a lead-based paint risk assessment and paint inspection for residential structures </w:t>
      </w:r>
      <w:r w:rsidR="002D3CAC" w:rsidRPr="00851033">
        <w:rPr>
          <w:rFonts w:ascii="Tw Cen MT" w:hAnsi="Tw Cen MT"/>
          <w:bCs/>
          <w:i/>
          <w:iCs/>
          <w:szCs w:val="24"/>
        </w:rPr>
        <w:t xml:space="preserve">(target housing) </w:t>
      </w:r>
      <w:r w:rsidRPr="00851033">
        <w:rPr>
          <w:rFonts w:ascii="Tw Cen MT" w:hAnsi="Tw Cen MT"/>
          <w:bCs/>
          <w:i/>
          <w:iCs/>
          <w:szCs w:val="24"/>
        </w:rPr>
        <w:t xml:space="preserve">constructed prior to 1978. The landholding agency is also responsible for abating lead-based paint hazards in pre-1960 residential structures, though this requirement may be passed on to the purchaser.  If </w:t>
      </w:r>
      <w:r w:rsidR="00536186" w:rsidRPr="00851033">
        <w:rPr>
          <w:rFonts w:ascii="Tw Cen MT" w:hAnsi="Tw Cen MT"/>
          <w:bCs/>
          <w:i/>
          <w:iCs/>
          <w:szCs w:val="24"/>
        </w:rPr>
        <w:t xml:space="preserve">abatement is </w:t>
      </w:r>
      <w:r w:rsidRPr="00851033">
        <w:rPr>
          <w:rFonts w:ascii="Tw Cen MT" w:hAnsi="Tw Cen MT"/>
          <w:bCs/>
          <w:i/>
          <w:iCs/>
          <w:szCs w:val="24"/>
        </w:rPr>
        <w:t xml:space="preserve">completed, please provide method of testing, description of remediation and any certification received upon completion of work on a separate page and copies of all studies.  If the risk assessment and paint inspection have not been completed, please provide proposed schedule for completion.  Additional information on lead-based paint is available from HUD at </w:t>
      </w:r>
      <w:hyperlink r:id="rId19" w:history="1">
        <w:r w:rsidRPr="00851033">
          <w:rPr>
            <w:rStyle w:val="Hyperlink"/>
            <w:rFonts w:ascii="Tw Cen MT" w:hAnsi="Tw Cen MT"/>
            <w:bCs/>
            <w:iCs/>
            <w:szCs w:val="24"/>
          </w:rPr>
          <w:t>http://www.hud.gov/offices/lead/index.cfm</w:t>
        </w:r>
      </w:hyperlink>
    </w:p>
    <w:p w14:paraId="2F1F601A" w14:textId="77777777" w:rsidR="00E50E21" w:rsidRPr="00851033" w:rsidRDefault="00E50E21" w:rsidP="00E50E21">
      <w:pPr>
        <w:widowControl w:val="0"/>
        <w:spacing w:after="240"/>
        <w:ind w:firstLine="720"/>
        <w:rPr>
          <w:rFonts w:ascii="Tw Cen MT" w:hAnsi="Tw Cen MT"/>
          <w:szCs w:val="24"/>
        </w:rPr>
      </w:pPr>
      <w:r w:rsidRPr="00851033">
        <w:rPr>
          <w:rFonts w:ascii="Tw Cen MT" w:hAnsi="Tw Cen MT"/>
          <w:szCs w:val="24"/>
        </w:rPr>
        <w:t>Describe here or list attachment(s)</w:t>
      </w:r>
    </w:p>
    <w:p w14:paraId="61B69E9C" w14:textId="77777777" w:rsidR="00E50E21" w:rsidRPr="00851033" w:rsidRDefault="00E50E21" w:rsidP="00E50E21">
      <w:pPr>
        <w:widowControl w:val="0"/>
        <w:spacing w:after="240"/>
        <w:ind w:firstLine="720"/>
        <w:rPr>
          <w:rFonts w:ascii="Tw Cen MT" w:hAnsi="Tw Cen MT"/>
          <w:szCs w:val="24"/>
        </w:rPr>
      </w:pPr>
      <w:r w:rsidRPr="00886866">
        <w:rPr>
          <w:rFonts w:ascii="Tw Cen MT" w:hAnsi="Tw Cen MT"/>
          <w:szCs w:val="24"/>
        </w:rPr>
        <w:fldChar w:fldCharType="begin">
          <w:ffData>
            <w:name w:val=""/>
            <w:enabled/>
            <w:calcOnExit w:val="0"/>
            <w:textInput>
              <w:default w:val="                                                                          "/>
            </w:textInput>
          </w:ffData>
        </w:fldChar>
      </w:r>
      <w:r w:rsidRPr="00851033">
        <w:rPr>
          <w:rFonts w:ascii="Tw Cen MT" w:hAnsi="Tw Cen MT"/>
          <w:szCs w:val="24"/>
        </w:rPr>
        <w:instrText xml:space="preserve"> FORMTEXT </w:instrText>
      </w:r>
      <w:r w:rsidRPr="00886866">
        <w:rPr>
          <w:rFonts w:ascii="Tw Cen MT" w:hAnsi="Tw Cen MT"/>
          <w:szCs w:val="24"/>
        </w:rPr>
      </w:r>
      <w:r w:rsidRPr="00886866">
        <w:rPr>
          <w:rFonts w:ascii="Tw Cen MT" w:hAnsi="Tw Cen MT"/>
          <w:szCs w:val="24"/>
        </w:rPr>
        <w:fldChar w:fldCharType="separate"/>
      </w:r>
      <w:r w:rsidRPr="00851033">
        <w:rPr>
          <w:rFonts w:ascii="Tw Cen MT" w:hAnsi="Tw Cen MT"/>
          <w:noProof/>
          <w:szCs w:val="24"/>
        </w:rPr>
        <w:t xml:space="preserve">                                                                          </w:t>
      </w:r>
      <w:r w:rsidRPr="00886866">
        <w:rPr>
          <w:rFonts w:ascii="Tw Cen MT" w:hAnsi="Tw Cen MT"/>
          <w:szCs w:val="24"/>
        </w:rPr>
        <w:fldChar w:fldCharType="end"/>
      </w:r>
    </w:p>
    <w:p w14:paraId="35EFA65B" w14:textId="77777777" w:rsidR="004106E7" w:rsidRPr="00851033" w:rsidRDefault="004106E7" w:rsidP="00E50E21">
      <w:pPr>
        <w:widowControl w:val="0"/>
        <w:spacing w:after="240"/>
        <w:ind w:firstLine="720"/>
        <w:rPr>
          <w:rFonts w:ascii="Tw Cen MT" w:hAnsi="Tw Cen MT"/>
          <w:szCs w:val="24"/>
        </w:rPr>
      </w:pPr>
    </w:p>
    <w:p w14:paraId="45CDC92D" w14:textId="77777777" w:rsidR="00D6310B" w:rsidRPr="00851033" w:rsidRDefault="00D6310B" w:rsidP="000D28E6">
      <w:pPr>
        <w:widowControl w:val="0"/>
        <w:numPr>
          <w:ilvl w:val="0"/>
          <w:numId w:val="24"/>
        </w:numPr>
        <w:spacing w:after="240"/>
        <w:rPr>
          <w:rFonts w:ascii="Tw Cen MT" w:hAnsi="Tw Cen MT"/>
          <w:b/>
          <w:bCs/>
          <w:szCs w:val="24"/>
        </w:rPr>
      </w:pPr>
      <w:r w:rsidRPr="00851033">
        <w:rPr>
          <w:rFonts w:ascii="Tw Cen MT" w:hAnsi="Tw Cen MT"/>
          <w:b/>
          <w:bCs/>
          <w:szCs w:val="24"/>
        </w:rPr>
        <w:t>Mold:</w:t>
      </w:r>
    </w:p>
    <w:p w14:paraId="02AB8E35" w14:textId="107EA14D" w:rsidR="00D6310B" w:rsidRPr="00886866" w:rsidRDefault="00D6310B" w:rsidP="00D6310B">
      <w:pPr>
        <w:widowControl w:val="0"/>
        <w:autoSpaceDE w:val="0"/>
        <w:autoSpaceDN w:val="0"/>
        <w:adjustRightInd w:val="0"/>
        <w:spacing w:after="240" w:line="240" w:lineRule="atLeast"/>
        <w:ind w:left="720"/>
        <w:rPr>
          <w:rFonts w:ascii="Tw Cen MT" w:hAnsi="Tw Cen MT"/>
          <w:szCs w:val="24"/>
        </w:rPr>
      </w:pPr>
      <w:r w:rsidRPr="00851033">
        <w:rPr>
          <w:rFonts w:ascii="Tw Cen MT" w:hAnsi="Tw Cen MT"/>
          <w:szCs w:val="24"/>
        </w:rPr>
        <w:t xml:space="preserve">Indoor </w:t>
      </w:r>
      <w:r w:rsidR="00851033" w:rsidRPr="00851033">
        <w:rPr>
          <w:rFonts w:ascii="Tw Cen MT" w:hAnsi="Tw Cen MT"/>
          <w:szCs w:val="24"/>
        </w:rPr>
        <w:t>m</w:t>
      </w:r>
      <w:r w:rsidRPr="004C77F9">
        <w:rPr>
          <w:rFonts w:ascii="Tw Cen MT" w:hAnsi="Tw Cen MT"/>
          <w:szCs w:val="24"/>
        </w:rPr>
        <w:t xml:space="preserve">old </w:t>
      </w:r>
      <w:r w:rsidR="00851033" w:rsidRPr="00851033">
        <w:rPr>
          <w:rFonts w:ascii="Tw Cen MT" w:hAnsi="Tw Cen MT"/>
          <w:szCs w:val="24"/>
        </w:rPr>
        <w:t>h</w:t>
      </w:r>
      <w:r w:rsidRPr="00886866">
        <w:rPr>
          <w:rFonts w:ascii="Tw Cen MT" w:hAnsi="Tw Cen MT"/>
          <w:szCs w:val="24"/>
        </w:rPr>
        <w:t>azards are known to exist within a building or buildings on the property being reported excess.</w:t>
      </w:r>
    </w:p>
    <w:p w14:paraId="0A7B25FA" w14:textId="77777777" w:rsidR="00D6310B" w:rsidRPr="00886866" w:rsidRDefault="00D6310B" w:rsidP="00D6310B">
      <w:pPr>
        <w:widowControl w:val="0"/>
        <w:autoSpaceDE w:val="0"/>
        <w:autoSpaceDN w:val="0"/>
        <w:adjustRightInd w:val="0"/>
        <w:spacing w:after="240" w:line="240" w:lineRule="atLeast"/>
        <w:ind w:left="720"/>
        <w:rPr>
          <w:rFonts w:ascii="Tw Cen MT" w:hAnsi="Tw Cen MT"/>
          <w:szCs w:val="24"/>
        </w:rPr>
      </w:pPr>
      <w:r w:rsidRPr="00886866">
        <w:rPr>
          <w:rFonts w:ascii="Tw Cen MT" w:hAnsi="Tw Cen MT"/>
          <w:szCs w:val="24"/>
        </w:rPr>
        <w:fldChar w:fldCharType="begin">
          <w:ffData>
            <w:name w:val="Check75"/>
            <w:enabled/>
            <w:calcOnExit w:val="0"/>
            <w:checkBox>
              <w:sizeAuto/>
              <w:default w:val="0"/>
            </w:checkBox>
          </w:ffData>
        </w:fldChar>
      </w:r>
      <w:r w:rsidRPr="00886866">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886866">
        <w:rPr>
          <w:rFonts w:ascii="Tw Cen MT" w:hAnsi="Tw Cen MT"/>
          <w:szCs w:val="24"/>
        </w:rPr>
        <w:fldChar w:fldCharType="end"/>
      </w:r>
      <w:r w:rsidRPr="00886866">
        <w:rPr>
          <w:rFonts w:ascii="Tw Cen MT" w:hAnsi="Tw Cen MT"/>
          <w:szCs w:val="24"/>
        </w:rPr>
        <w:tab/>
        <w:t>No</w:t>
      </w:r>
    </w:p>
    <w:p w14:paraId="316CAD6F" w14:textId="77777777" w:rsidR="00D6310B" w:rsidRPr="00886866" w:rsidRDefault="00D6310B" w:rsidP="00D6310B">
      <w:pPr>
        <w:widowControl w:val="0"/>
        <w:autoSpaceDE w:val="0"/>
        <w:autoSpaceDN w:val="0"/>
        <w:adjustRightInd w:val="0"/>
        <w:spacing w:after="240" w:line="240" w:lineRule="atLeast"/>
        <w:ind w:left="720"/>
        <w:rPr>
          <w:rFonts w:ascii="Tw Cen MT" w:hAnsi="Tw Cen MT"/>
          <w:szCs w:val="24"/>
        </w:rPr>
      </w:pPr>
      <w:r w:rsidRPr="00886866">
        <w:rPr>
          <w:rFonts w:ascii="Tw Cen MT" w:hAnsi="Tw Cen MT"/>
          <w:szCs w:val="24"/>
        </w:rPr>
        <w:fldChar w:fldCharType="begin">
          <w:ffData>
            <w:name w:val="Check76"/>
            <w:enabled/>
            <w:calcOnExit w:val="0"/>
            <w:checkBox>
              <w:sizeAuto/>
              <w:default w:val="0"/>
            </w:checkBox>
          </w:ffData>
        </w:fldChar>
      </w:r>
      <w:r w:rsidRPr="00886866">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886866">
        <w:rPr>
          <w:rFonts w:ascii="Tw Cen MT" w:hAnsi="Tw Cen MT"/>
          <w:szCs w:val="24"/>
        </w:rPr>
        <w:fldChar w:fldCharType="end"/>
      </w:r>
      <w:r w:rsidRPr="00886866">
        <w:rPr>
          <w:rFonts w:ascii="Tw Cen MT" w:hAnsi="Tw Cen MT"/>
          <w:szCs w:val="24"/>
        </w:rPr>
        <w:tab/>
        <w:t>Unknown</w:t>
      </w:r>
    </w:p>
    <w:p w14:paraId="31463BFB" w14:textId="77777777" w:rsidR="00D6310B" w:rsidRPr="00886866" w:rsidRDefault="00D6310B" w:rsidP="00D6310B">
      <w:pPr>
        <w:widowControl w:val="0"/>
        <w:spacing w:after="240"/>
        <w:ind w:left="720"/>
        <w:rPr>
          <w:rFonts w:ascii="Tw Cen MT" w:hAnsi="Tw Cen MT"/>
          <w:szCs w:val="24"/>
        </w:rPr>
      </w:pPr>
      <w:r w:rsidRPr="00886866">
        <w:rPr>
          <w:rFonts w:ascii="Tw Cen MT" w:hAnsi="Tw Cen MT"/>
          <w:szCs w:val="24"/>
        </w:rPr>
        <w:fldChar w:fldCharType="begin">
          <w:ffData>
            <w:name w:val="Check77"/>
            <w:enabled/>
            <w:calcOnExit w:val="0"/>
            <w:checkBox>
              <w:sizeAuto/>
              <w:default w:val="0"/>
            </w:checkBox>
          </w:ffData>
        </w:fldChar>
      </w:r>
      <w:r w:rsidRPr="00886866">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886866">
        <w:rPr>
          <w:rFonts w:ascii="Tw Cen MT" w:hAnsi="Tw Cen MT"/>
          <w:szCs w:val="24"/>
        </w:rPr>
        <w:fldChar w:fldCharType="end"/>
      </w:r>
      <w:r w:rsidRPr="00886866">
        <w:rPr>
          <w:rFonts w:ascii="Tw Cen MT" w:hAnsi="Tw Cen MT"/>
          <w:szCs w:val="24"/>
        </w:rPr>
        <w:tab/>
        <w:t>Yes, there is a known mold hazard or hazards within a building or buildings on the property.  If yes, please describe any mold hazards found and any mold abatement measures that have been taken to date.</w:t>
      </w:r>
    </w:p>
    <w:p w14:paraId="6E77CD68" w14:textId="64FEBEB8" w:rsidR="00D6310B" w:rsidRPr="00886866" w:rsidRDefault="00D6310B" w:rsidP="00D6310B">
      <w:pPr>
        <w:widowControl w:val="0"/>
        <w:spacing w:after="240"/>
        <w:ind w:left="720"/>
        <w:rPr>
          <w:rFonts w:ascii="Tw Cen MT" w:hAnsi="Tw Cen MT"/>
          <w:szCs w:val="24"/>
        </w:rPr>
      </w:pPr>
      <w:r w:rsidRPr="00886866">
        <w:rPr>
          <w:rFonts w:ascii="Tw Cen MT" w:hAnsi="Tw Cen MT"/>
          <w:b/>
          <w:bCs/>
          <w:color w:val="FF0000"/>
          <w:szCs w:val="24"/>
        </w:rPr>
        <w:t>NOTE</w:t>
      </w:r>
      <w:r w:rsidR="00851033" w:rsidRPr="00851033">
        <w:rPr>
          <w:rFonts w:ascii="Tw Cen MT" w:hAnsi="Tw Cen MT"/>
          <w:b/>
          <w:bCs/>
          <w:color w:val="FF0000"/>
          <w:szCs w:val="24"/>
        </w:rPr>
        <w:t>:</w:t>
      </w:r>
      <w:r w:rsidRPr="00886866">
        <w:rPr>
          <w:rFonts w:ascii="Tw Cen MT" w:hAnsi="Tw Cen MT"/>
          <w:i/>
          <w:szCs w:val="24"/>
        </w:rPr>
        <w:t xml:space="preserve"> In requesting this information about mold, GSA does not expect the</w:t>
      </w:r>
      <w:r w:rsidR="002D3CAC" w:rsidRPr="00886866">
        <w:rPr>
          <w:rFonts w:ascii="Tw Cen MT" w:hAnsi="Tw Cen MT"/>
          <w:i/>
          <w:szCs w:val="24"/>
        </w:rPr>
        <w:t xml:space="preserve"> reporting</w:t>
      </w:r>
      <w:r w:rsidRPr="00886866">
        <w:rPr>
          <w:rFonts w:ascii="Tw Cen MT" w:hAnsi="Tw Cen MT"/>
          <w:i/>
          <w:szCs w:val="24"/>
        </w:rPr>
        <w:t xml:space="preserve"> </w:t>
      </w:r>
      <w:r w:rsidR="001E4DD9" w:rsidRPr="00886866">
        <w:rPr>
          <w:rFonts w:ascii="Tw Cen MT" w:hAnsi="Tw Cen MT"/>
          <w:i/>
          <w:szCs w:val="24"/>
        </w:rPr>
        <w:t xml:space="preserve">landholding </w:t>
      </w:r>
      <w:r w:rsidRPr="00886866">
        <w:rPr>
          <w:rFonts w:ascii="Tw Cen MT" w:hAnsi="Tw Cen MT"/>
          <w:i/>
          <w:szCs w:val="24"/>
        </w:rPr>
        <w:t>agency to complete any additional environmental studies. GSA simply requests whatever information may be in the real property files or otherwise available about the presence of mold or any mold hazards.</w:t>
      </w:r>
      <w:r w:rsidRPr="00886866">
        <w:rPr>
          <w:rFonts w:ascii="Tw Cen MT" w:hAnsi="Tw Cen MT"/>
          <w:szCs w:val="24"/>
        </w:rPr>
        <w:t xml:space="preserve"> </w:t>
      </w:r>
    </w:p>
    <w:p w14:paraId="05100057" w14:textId="77777777" w:rsidR="004106E7" w:rsidRPr="00886866" w:rsidRDefault="004106E7" w:rsidP="009F0226">
      <w:pPr>
        <w:widowControl w:val="0"/>
        <w:tabs>
          <w:tab w:val="left" w:pos="1080"/>
        </w:tabs>
        <w:spacing w:after="240"/>
        <w:ind w:left="720"/>
        <w:rPr>
          <w:rFonts w:ascii="Tw Cen MT" w:hAnsi="Tw Cen MT"/>
          <w:b/>
          <w:bCs/>
          <w:szCs w:val="24"/>
        </w:rPr>
      </w:pPr>
    </w:p>
    <w:p w14:paraId="51E9B48A" w14:textId="77777777" w:rsidR="00D6310B" w:rsidRPr="00886866" w:rsidRDefault="00D6310B" w:rsidP="000D28E6">
      <w:pPr>
        <w:widowControl w:val="0"/>
        <w:numPr>
          <w:ilvl w:val="0"/>
          <w:numId w:val="24"/>
        </w:numPr>
        <w:tabs>
          <w:tab w:val="left" w:pos="1080"/>
        </w:tabs>
        <w:spacing w:after="240"/>
        <w:rPr>
          <w:rFonts w:ascii="Tw Cen MT" w:hAnsi="Tw Cen MT"/>
          <w:b/>
          <w:bCs/>
          <w:szCs w:val="24"/>
        </w:rPr>
      </w:pPr>
      <w:r w:rsidRPr="00886866">
        <w:rPr>
          <w:rFonts w:ascii="Tw Cen MT" w:hAnsi="Tw Cen MT"/>
          <w:b/>
          <w:bCs/>
          <w:szCs w:val="24"/>
        </w:rPr>
        <w:t>Radon:</w:t>
      </w:r>
    </w:p>
    <w:p w14:paraId="0DBFEF0C" w14:textId="77777777" w:rsidR="00D6310B" w:rsidRPr="00886866" w:rsidRDefault="00D6310B" w:rsidP="00D6310B">
      <w:pPr>
        <w:widowControl w:val="0"/>
        <w:autoSpaceDE w:val="0"/>
        <w:autoSpaceDN w:val="0"/>
        <w:adjustRightInd w:val="0"/>
        <w:spacing w:after="240" w:line="240" w:lineRule="atLeast"/>
        <w:ind w:left="720"/>
        <w:rPr>
          <w:rFonts w:ascii="Tw Cen MT" w:hAnsi="Tw Cen MT"/>
          <w:szCs w:val="24"/>
        </w:rPr>
      </w:pPr>
      <w:r w:rsidRPr="00886866">
        <w:rPr>
          <w:rFonts w:ascii="Tw Cen MT" w:hAnsi="Tw Cen MT"/>
          <w:szCs w:val="24"/>
        </w:rPr>
        <w:t>Radon hazards are known to exist within a building or buildings on the property being reported excess.</w:t>
      </w:r>
    </w:p>
    <w:p w14:paraId="17425BD4" w14:textId="77777777" w:rsidR="00D6310B" w:rsidRPr="00886866" w:rsidRDefault="00D6310B" w:rsidP="00D6310B">
      <w:pPr>
        <w:widowControl w:val="0"/>
        <w:autoSpaceDE w:val="0"/>
        <w:autoSpaceDN w:val="0"/>
        <w:adjustRightInd w:val="0"/>
        <w:spacing w:after="240" w:line="240" w:lineRule="atLeast"/>
        <w:ind w:left="720"/>
        <w:rPr>
          <w:rFonts w:ascii="Tw Cen MT" w:hAnsi="Tw Cen MT"/>
          <w:szCs w:val="24"/>
        </w:rPr>
      </w:pPr>
      <w:r w:rsidRPr="00886866">
        <w:rPr>
          <w:rFonts w:ascii="Tw Cen MT" w:hAnsi="Tw Cen MT"/>
          <w:szCs w:val="24"/>
        </w:rPr>
        <w:fldChar w:fldCharType="begin">
          <w:ffData>
            <w:name w:val="Check78"/>
            <w:enabled/>
            <w:calcOnExit w:val="0"/>
            <w:checkBox>
              <w:sizeAuto/>
              <w:default w:val="0"/>
            </w:checkBox>
          </w:ffData>
        </w:fldChar>
      </w:r>
      <w:r w:rsidRPr="00886866">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886866">
        <w:rPr>
          <w:rFonts w:ascii="Tw Cen MT" w:hAnsi="Tw Cen MT"/>
          <w:szCs w:val="24"/>
        </w:rPr>
        <w:fldChar w:fldCharType="end"/>
      </w:r>
      <w:r w:rsidRPr="00886866">
        <w:rPr>
          <w:rFonts w:ascii="Tw Cen MT" w:hAnsi="Tw Cen MT"/>
          <w:szCs w:val="24"/>
        </w:rPr>
        <w:tab/>
        <w:t>No</w:t>
      </w:r>
    </w:p>
    <w:p w14:paraId="67C99DE5" w14:textId="77777777" w:rsidR="00D6310B" w:rsidRPr="00886866" w:rsidRDefault="00D6310B" w:rsidP="00D6310B">
      <w:pPr>
        <w:widowControl w:val="0"/>
        <w:autoSpaceDE w:val="0"/>
        <w:autoSpaceDN w:val="0"/>
        <w:adjustRightInd w:val="0"/>
        <w:spacing w:after="240" w:line="240" w:lineRule="atLeast"/>
        <w:ind w:left="720"/>
        <w:rPr>
          <w:rFonts w:ascii="Tw Cen MT" w:hAnsi="Tw Cen MT"/>
          <w:szCs w:val="24"/>
        </w:rPr>
      </w:pPr>
      <w:r w:rsidRPr="00886866">
        <w:rPr>
          <w:rFonts w:ascii="Tw Cen MT" w:hAnsi="Tw Cen MT"/>
          <w:szCs w:val="24"/>
        </w:rPr>
        <w:fldChar w:fldCharType="begin">
          <w:ffData>
            <w:name w:val="Check79"/>
            <w:enabled/>
            <w:calcOnExit w:val="0"/>
            <w:checkBox>
              <w:sizeAuto/>
              <w:default w:val="0"/>
            </w:checkBox>
          </w:ffData>
        </w:fldChar>
      </w:r>
      <w:r w:rsidRPr="00886866">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886866">
        <w:rPr>
          <w:rFonts w:ascii="Tw Cen MT" w:hAnsi="Tw Cen MT"/>
          <w:szCs w:val="24"/>
        </w:rPr>
        <w:fldChar w:fldCharType="end"/>
      </w:r>
      <w:r w:rsidRPr="00886866">
        <w:rPr>
          <w:rFonts w:ascii="Tw Cen MT" w:hAnsi="Tw Cen MT"/>
          <w:szCs w:val="24"/>
        </w:rPr>
        <w:tab/>
        <w:t>Unknown</w:t>
      </w:r>
    </w:p>
    <w:p w14:paraId="3CBB37C7" w14:textId="77777777" w:rsidR="00D6310B" w:rsidRPr="00886866" w:rsidRDefault="00D6310B" w:rsidP="00D6310B">
      <w:pPr>
        <w:widowControl w:val="0"/>
        <w:autoSpaceDE w:val="0"/>
        <w:autoSpaceDN w:val="0"/>
        <w:adjustRightInd w:val="0"/>
        <w:spacing w:after="240" w:line="240" w:lineRule="atLeast"/>
        <w:ind w:left="720"/>
        <w:rPr>
          <w:rFonts w:ascii="Tw Cen MT" w:hAnsi="Tw Cen MT"/>
          <w:szCs w:val="24"/>
        </w:rPr>
      </w:pPr>
      <w:r w:rsidRPr="00886866">
        <w:rPr>
          <w:rFonts w:ascii="Tw Cen MT" w:hAnsi="Tw Cen MT"/>
          <w:szCs w:val="24"/>
        </w:rPr>
        <w:lastRenderedPageBreak/>
        <w:fldChar w:fldCharType="begin">
          <w:ffData>
            <w:name w:val="Check80"/>
            <w:enabled/>
            <w:calcOnExit w:val="0"/>
            <w:checkBox>
              <w:sizeAuto/>
              <w:default w:val="0"/>
            </w:checkBox>
          </w:ffData>
        </w:fldChar>
      </w:r>
      <w:r w:rsidRPr="00886866">
        <w:rPr>
          <w:rFonts w:ascii="Tw Cen MT" w:hAnsi="Tw Cen MT"/>
          <w:szCs w:val="24"/>
        </w:rPr>
        <w:instrText xml:space="preserve"> FORMCHECKBOX </w:instrText>
      </w:r>
      <w:r w:rsidR="000E073B">
        <w:rPr>
          <w:rFonts w:ascii="Tw Cen MT" w:hAnsi="Tw Cen MT"/>
          <w:szCs w:val="24"/>
        </w:rPr>
      </w:r>
      <w:r w:rsidR="000E073B">
        <w:rPr>
          <w:rFonts w:ascii="Tw Cen MT" w:hAnsi="Tw Cen MT"/>
          <w:szCs w:val="24"/>
        </w:rPr>
        <w:fldChar w:fldCharType="separate"/>
      </w:r>
      <w:r w:rsidRPr="00886866">
        <w:rPr>
          <w:rFonts w:ascii="Tw Cen MT" w:hAnsi="Tw Cen MT"/>
          <w:szCs w:val="24"/>
        </w:rPr>
        <w:fldChar w:fldCharType="end"/>
      </w:r>
      <w:r w:rsidRPr="00886866">
        <w:rPr>
          <w:rFonts w:ascii="Tw Cen MT" w:hAnsi="Tw Cen MT"/>
          <w:szCs w:val="24"/>
        </w:rPr>
        <w:tab/>
        <w:t>Yes, it is known that a radon hazard (i.e., at or above 4 pCi/L) exists within a building or buildings on the property. If yes, please describe any radon hazards found and any radon mitigation or abatement measures taken to date.</w:t>
      </w:r>
    </w:p>
    <w:p w14:paraId="7557A21C" w14:textId="1BE77815" w:rsidR="00D6310B" w:rsidRDefault="00D6310B" w:rsidP="00D6310B">
      <w:pPr>
        <w:widowControl w:val="0"/>
        <w:autoSpaceDE w:val="0"/>
        <w:autoSpaceDN w:val="0"/>
        <w:adjustRightInd w:val="0"/>
        <w:spacing w:after="240" w:line="240" w:lineRule="atLeast"/>
        <w:ind w:left="720"/>
        <w:rPr>
          <w:rFonts w:ascii="Tw Cen MT" w:hAnsi="Tw Cen MT"/>
          <w:i/>
          <w:szCs w:val="24"/>
        </w:rPr>
      </w:pPr>
      <w:r w:rsidRPr="00886866">
        <w:rPr>
          <w:rFonts w:ascii="Tw Cen MT" w:hAnsi="Tw Cen MT"/>
          <w:b/>
          <w:bCs/>
          <w:color w:val="FF0000"/>
          <w:szCs w:val="24"/>
        </w:rPr>
        <w:t>NOTE</w:t>
      </w:r>
      <w:r w:rsidR="00851033" w:rsidRPr="00851033">
        <w:rPr>
          <w:rFonts w:ascii="Tw Cen MT" w:hAnsi="Tw Cen MT"/>
          <w:b/>
          <w:bCs/>
          <w:color w:val="FF0000"/>
          <w:szCs w:val="24"/>
        </w:rPr>
        <w:t>:</w:t>
      </w:r>
      <w:r w:rsidRPr="00886866">
        <w:rPr>
          <w:rFonts w:ascii="Tw Cen MT" w:hAnsi="Tw Cen MT"/>
          <w:i/>
          <w:szCs w:val="24"/>
        </w:rPr>
        <w:t xml:space="preserve"> In requesting this information about radon, GSA does not expect the </w:t>
      </w:r>
      <w:r w:rsidR="001E4DD9" w:rsidRPr="00886866">
        <w:rPr>
          <w:rFonts w:ascii="Tw Cen MT" w:hAnsi="Tw Cen MT"/>
          <w:i/>
          <w:szCs w:val="24"/>
        </w:rPr>
        <w:t xml:space="preserve">reporting landholding </w:t>
      </w:r>
      <w:r w:rsidRPr="00886866">
        <w:rPr>
          <w:rFonts w:ascii="Tw Cen MT" w:hAnsi="Tw Cen MT"/>
          <w:i/>
          <w:szCs w:val="24"/>
        </w:rPr>
        <w:t>agency to complete any additional environmental studies. Landholding agencies were required to test their buildings for radon in 1989 pursuant to§2669 of the Indoor Radon Abatement Act of 1988 (15 USC §2661, et seq.) and therefore may have information related to radon in their possession. GSA simply requests whatever information may be in the real property files regarding any previously-identified radon hazards.</w:t>
      </w:r>
    </w:p>
    <w:p w14:paraId="691C2B90" w14:textId="77777777" w:rsidR="0022193A" w:rsidRPr="00886866" w:rsidRDefault="0022193A" w:rsidP="00D6310B">
      <w:pPr>
        <w:widowControl w:val="0"/>
        <w:autoSpaceDE w:val="0"/>
        <w:autoSpaceDN w:val="0"/>
        <w:adjustRightInd w:val="0"/>
        <w:spacing w:after="240" w:line="240" w:lineRule="atLeast"/>
        <w:ind w:left="720"/>
        <w:rPr>
          <w:rFonts w:ascii="Tw Cen MT" w:hAnsi="Tw Cen MT"/>
          <w:i/>
          <w:szCs w:val="24"/>
        </w:rPr>
      </w:pPr>
    </w:p>
    <w:p w14:paraId="2DFB29F9" w14:textId="77777777" w:rsidR="00E11243" w:rsidRPr="00886866" w:rsidRDefault="00E11243" w:rsidP="009F0226">
      <w:pPr>
        <w:widowControl w:val="0"/>
        <w:numPr>
          <w:ilvl w:val="0"/>
          <w:numId w:val="24"/>
        </w:numPr>
        <w:spacing w:after="240"/>
        <w:rPr>
          <w:rFonts w:ascii="Tw Cen MT" w:hAnsi="Tw Cen MT"/>
          <w:b/>
        </w:rPr>
      </w:pPr>
      <w:r w:rsidRPr="00886866">
        <w:rPr>
          <w:rFonts w:ascii="Tw Cen MT" w:hAnsi="Tw Cen MT"/>
          <w:b/>
        </w:rPr>
        <w:t>Additional Environmental Information:</w:t>
      </w:r>
    </w:p>
    <w:p w14:paraId="1785F18D" w14:textId="77777777" w:rsidR="00E11243" w:rsidRPr="00886866" w:rsidRDefault="00E11243" w:rsidP="00E11243">
      <w:pPr>
        <w:widowControl w:val="0"/>
        <w:spacing w:after="240"/>
        <w:ind w:left="720"/>
        <w:rPr>
          <w:rFonts w:ascii="Tw Cen MT" w:hAnsi="Tw Cen MT"/>
          <w:b/>
          <w:szCs w:val="24"/>
        </w:rPr>
      </w:pPr>
      <w:r w:rsidRPr="00886866">
        <w:rPr>
          <w:rFonts w:ascii="Tw Cen MT" w:hAnsi="Tw Cen MT"/>
          <w:szCs w:val="24"/>
        </w:rPr>
        <w:t>Provide additional pertinent environmental information/documentation such as but not limited to conservation easements, habitat conservation agreements, NPDES/SPDES discharge permits, storm water permits, water rights, air quality permits, LEED certifications, and/or eligible renewable energy credits.</w:t>
      </w:r>
    </w:p>
    <w:p w14:paraId="08907BA1" w14:textId="77777777" w:rsidR="00534B8F" w:rsidRPr="00886866" w:rsidRDefault="00534B8F" w:rsidP="009F0226">
      <w:pPr>
        <w:widowControl w:val="0"/>
        <w:spacing w:after="240"/>
        <w:ind w:left="720"/>
        <w:rPr>
          <w:rFonts w:ascii="Tw Cen MT" w:hAnsi="Tw Cen MT"/>
          <w:b/>
        </w:rPr>
      </w:pPr>
    </w:p>
    <w:p w14:paraId="29E374F4" w14:textId="42311955" w:rsidR="00E11243" w:rsidRPr="002B32BD" w:rsidRDefault="00F25266" w:rsidP="004C77F9">
      <w:pPr>
        <w:pStyle w:val="ListParagraph"/>
        <w:widowControl w:val="0"/>
        <w:numPr>
          <w:ilvl w:val="0"/>
          <w:numId w:val="24"/>
        </w:numPr>
        <w:spacing w:after="240"/>
        <w:rPr>
          <w:rFonts w:ascii="Tw Cen MT" w:hAnsi="Tw Cen MT"/>
          <w:b/>
        </w:rPr>
      </w:pPr>
      <w:r w:rsidRPr="002B32BD">
        <w:rPr>
          <w:rFonts w:ascii="Tw Cen MT" w:hAnsi="Tw Cen MT"/>
          <w:b/>
        </w:rPr>
        <w:t>Other</w:t>
      </w:r>
      <w:r w:rsidR="00E11243" w:rsidRPr="002B32BD">
        <w:rPr>
          <w:rFonts w:ascii="Tw Cen MT" w:hAnsi="Tw Cen MT"/>
          <w:b/>
        </w:rPr>
        <w:t xml:space="preserve"> Pertinent Information:</w:t>
      </w:r>
    </w:p>
    <w:p w14:paraId="160A8797" w14:textId="77777777" w:rsidR="001E4DD9" w:rsidRDefault="001E4DD9" w:rsidP="00706B06">
      <w:pPr>
        <w:widowControl w:val="0"/>
        <w:tabs>
          <w:tab w:val="left" w:pos="720"/>
        </w:tabs>
        <w:spacing w:after="240"/>
        <w:ind w:left="720"/>
        <w:rPr>
          <w:rFonts w:ascii="Tw Cen MT" w:hAnsi="Tw Cen MT"/>
          <w:b/>
        </w:rPr>
      </w:pPr>
      <w:r w:rsidRPr="002B32BD">
        <w:rPr>
          <w:rFonts w:ascii="Tw Cen MT" w:hAnsi="Tw Cen MT"/>
          <w:b/>
          <w:highlight w:val="yellow"/>
        </w:rPr>
        <w:fldChar w:fldCharType="begin">
          <w:ffData>
            <w:name w:val=""/>
            <w:enabled/>
            <w:calcOnExit w:val="0"/>
            <w:textInput>
              <w:default w:val="                                                "/>
            </w:textInput>
          </w:ffData>
        </w:fldChar>
      </w:r>
      <w:r w:rsidRPr="002B32BD">
        <w:rPr>
          <w:rFonts w:ascii="Tw Cen MT" w:hAnsi="Tw Cen MT"/>
          <w:b/>
          <w:highlight w:val="yellow"/>
        </w:rPr>
        <w:instrText xml:space="preserve"> FORMTEXT </w:instrText>
      </w:r>
      <w:r w:rsidRPr="002B32BD">
        <w:rPr>
          <w:rFonts w:ascii="Tw Cen MT" w:hAnsi="Tw Cen MT"/>
          <w:b/>
          <w:highlight w:val="yellow"/>
        </w:rPr>
      </w:r>
      <w:r w:rsidRPr="002B32BD">
        <w:rPr>
          <w:rFonts w:ascii="Tw Cen MT" w:hAnsi="Tw Cen MT"/>
          <w:b/>
          <w:highlight w:val="yellow"/>
        </w:rPr>
        <w:fldChar w:fldCharType="separate"/>
      </w:r>
      <w:r w:rsidRPr="002B32BD">
        <w:rPr>
          <w:rFonts w:ascii="Tw Cen MT" w:hAnsi="Tw Cen MT"/>
          <w:b/>
          <w:noProof/>
          <w:highlight w:val="yellow"/>
        </w:rPr>
        <w:t xml:space="preserve">                                                </w:t>
      </w:r>
      <w:r w:rsidRPr="002B32BD">
        <w:rPr>
          <w:rFonts w:ascii="Tw Cen MT" w:hAnsi="Tw Cen MT"/>
          <w:b/>
          <w:highlight w:val="yellow"/>
        </w:rPr>
        <w:fldChar w:fldCharType="end"/>
      </w:r>
    </w:p>
    <w:p w14:paraId="2CE7D7B8" w14:textId="77777777" w:rsidR="008B1855" w:rsidRPr="002B32BD" w:rsidRDefault="008B1855" w:rsidP="00706B06">
      <w:pPr>
        <w:widowControl w:val="0"/>
        <w:tabs>
          <w:tab w:val="left" w:pos="720"/>
        </w:tabs>
        <w:spacing w:after="240"/>
        <w:ind w:left="720"/>
        <w:rPr>
          <w:rFonts w:ascii="Tw Cen MT" w:hAnsi="Tw Cen MT"/>
        </w:rPr>
      </w:pPr>
    </w:p>
    <w:p w14:paraId="07A6495A" w14:textId="157BCDEF" w:rsidR="004106E7" w:rsidRPr="004C77F9" w:rsidRDefault="00562D12" w:rsidP="002B32BD">
      <w:pPr>
        <w:pStyle w:val="ListParagraph"/>
        <w:numPr>
          <w:ilvl w:val="0"/>
          <w:numId w:val="24"/>
        </w:numPr>
        <w:rPr>
          <w:rFonts w:ascii="Tw Cen MT" w:hAnsi="Tw Cen MT"/>
          <w:b/>
        </w:rPr>
      </w:pPr>
      <w:r w:rsidRPr="002B32BD">
        <w:rPr>
          <w:rFonts w:ascii="Tw Cen MT" w:hAnsi="Tw Cen MT" w:cs="Times New Roman"/>
          <w:b/>
        </w:rPr>
        <w:t>Checklist Preparer/Agency Point of Contact</w:t>
      </w:r>
      <w:r w:rsidRPr="004C77F9">
        <w:rPr>
          <w:rFonts w:ascii="Tw Cen MT" w:hAnsi="Tw Cen MT" w:cs="Times New Roman"/>
          <w:b/>
        </w:rPr>
        <w:t>:</w:t>
      </w:r>
    </w:p>
    <w:p w14:paraId="578BF376" w14:textId="00DAD570" w:rsidR="00562D12" w:rsidRPr="002B32BD" w:rsidRDefault="00562D12" w:rsidP="002B32BD">
      <w:pPr>
        <w:pStyle w:val="ListParagraph"/>
        <w:rPr>
          <w:rFonts w:ascii="Tw Cen MT" w:hAnsi="Tw Cen MT"/>
        </w:rPr>
      </w:pPr>
    </w:p>
    <w:p w14:paraId="663ADC90" w14:textId="77777777" w:rsidR="00562D12" w:rsidRPr="002B32BD" w:rsidRDefault="00562D12" w:rsidP="002B32BD">
      <w:pPr>
        <w:pStyle w:val="ListParagraph"/>
        <w:rPr>
          <w:rFonts w:ascii="Tw Cen MT" w:hAnsi="Tw Cen MT"/>
        </w:rPr>
      </w:pPr>
    </w:p>
    <w:p w14:paraId="1158B82C" w14:textId="77777777" w:rsidR="00F07ED6" w:rsidRPr="00886866" w:rsidRDefault="00F07ED6" w:rsidP="0023340D">
      <w:pPr>
        <w:keepNext/>
        <w:spacing w:after="240"/>
        <w:ind w:left="720"/>
        <w:rPr>
          <w:rFonts w:ascii="Tw Cen MT" w:hAnsi="Tw Cen MT"/>
          <w:b/>
          <w:szCs w:val="24"/>
        </w:rPr>
      </w:pPr>
      <w:r w:rsidRPr="002B32BD">
        <w:rPr>
          <w:rFonts w:ascii="Tw Cen MT" w:hAnsi="Tw Cen MT"/>
          <w:b/>
          <w:szCs w:val="24"/>
        </w:rPr>
        <w:t xml:space="preserve">By: </w:t>
      </w:r>
      <w:r w:rsidRPr="002B32BD">
        <w:rPr>
          <w:rFonts w:ascii="Tw Cen MT" w:hAnsi="Tw Cen MT"/>
          <w:b/>
          <w:szCs w:val="24"/>
          <w:u w:val="single"/>
        </w:rPr>
        <w:tab/>
      </w:r>
      <w:r w:rsidRPr="002B32BD">
        <w:rPr>
          <w:rFonts w:ascii="Tw Cen MT" w:hAnsi="Tw Cen MT"/>
          <w:b/>
          <w:szCs w:val="24"/>
          <w:u w:val="single"/>
        </w:rPr>
        <w:tab/>
      </w:r>
      <w:r w:rsidRPr="002B32BD">
        <w:rPr>
          <w:rFonts w:ascii="Tw Cen MT" w:hAnsi="Tw Cen MT"/>
          <w:b/>
          <w:szCs w:val="24"/>
          <w:u w:val="single"/>
        </w:rPr>
        <w:tab/>
      </w:r>
      <w:r w:rsidRPr="002B32BD">
        <w:rPr>
          <w:rFonts w:ascii="Tw Cen MT" w:hAnsi="Tw Cen MT"/>
          <w:b/>
          <w:szCs w:val="24"/>
          <w:u w:val="single"/>
        </w:rPr>
        <w:tab/>
      </w:r>
      <w:r w:rsidRPr="002B32BD">
        <w:rPr>
          <w:rFonts w:ascii="Tw Cen MT" w:hAnsi="Tw Cen MT"/>
          <w:b/>
          <w:szCs w:val="24"/>
          <w:u w:val="single"/>
        </w:rPr>
        <w:tab/>
      </w:r>
      <w:r w:rsidRPr="002B32BD">
        <w:rPr>
          <w:rFonts w:ascii="Tw Cen MT" w:hAnsi="Tw Cen MT"/>
          <w:b/>
          <w:szCs w:val="24"/>
          <w:u w:val="single"/>
        </w:rPr>
        <w:tab/>
      </w:r>
      <w:r w:rsidRPr="002B32BD">
        <w:rPr>
          <w:rFonts w:ascii="Tw Cen MT" w:hAnsi="Tw Cen MT"/>
          <w:b/>
          <w:szCs w:val="24"/>
        </w:rPr>
        <w:tab/>
        <w:t xml:space="preserve">Date: </w:t>
      </w:r>
      <w:r w:rsidR="00B30BE0" w:rsidRPr="00886866">
        <w:rPr>
          <w:rFonts w:ascii="Tw Cen MT" w:hAnsi="Tw Cen MT"/>
          <w:b/>
          <w:szCs w:val="24"/>
          <w:u w:val="single"/>
        </w:rPr>
        <w:fldChar w:fldCharType="begin">
          <w:ffData>
            <w:name w:val="Text11"/>
            <w:enabled/>
            <w:calcOnExit w:val="0"/>
            <w:textInput>
              <w:default w:val="                                                  "/>
            </w:textInput>
          </w:ffData>
        </w:fldChar>
      </w:r>
      <w:r w:rsidRPr="00886866">
        <w:rPr>
          <w:rFonts w:ascii="Tw Cen MT" w:hAnsi="Tw Cen MT"/>
          <w:b/>
          <w:szCs w:val="24"/>
          <w:u w:val="single"/>
        </w:rPr>
        <w:instrText xml:space="preserve"> FORMTEXT </w:instrText>
      </w:r>
      <w:r w:rsidR="00B30BE0" w:rsidRPr="00886866">
        <w:rPr>
          <w:rFonts w:ascii="Tw Cen MT" w:hAnsi="Tw Cen MT"/>
          <w:b/>
          <w:szCs w:val="24"/>
          <w:u w:val="single"/>
        </w:rPr>
      </w:r>
      <w:r w:rsidR="00B30BE0" w:rsidRPr="00886866">
        <w:rPr>
          <w:rFonts w:ascii="Tw Cen MT" w:hAnsi="Tw Cen MT"/>
          <w:b/>
          <w:szCs w:val="24"/>
          <w:u w:val="single"/>
        </w:rPr>
        <w:fldChar w:fldCharType="separate"/>
      </w:r>
      <w:r w:rsidRPr="00886866">
        <w:rPr>
          <w:rFonts w:ascii="Tw Cen MT" w:hAnsi="Tw Cen MT"/>
          <w:b/>
          <w:noProof/>
          <w:szCs w:val="24"/>
          <w:u w:val="single"/>
        </w:rPr>
        <w:t xml:space="preserve">                                                  </w:t>
      </w:r>
      <w:r w:rsidR="00B30BE0" w:rsidRPr="00886866">
        <w:rPr>
          <w:rFonts w:ascii="Tw Cen MT" w:hAnsi="Tw Cen MT"/>
          <w:szCs w:val="24"/>
        </w:rPr>
        <w:fldChar w:fldCharType="end"/>
      </w:r>
      <w:r w:rsidRPr="00886866">
        <w:rPr>
          <w:rFonts w:ascii="Tw Cen MT" w:hAnsi="Tw Cen MT"/>
          <w:b/>
          <w:szCs w:val="24"/>
        </w:rPr>
        <w:br/>
        <w:t>(Signature)</w:t>
      </w:r>
    </w:p>
    <w:p w14:paraId="139E3C7B" w14:textId="77777777" w:rsidR="0023340D" w:rsidRPr="00886866" w:rsidRDefault="0023340D" w:rsidP="00B84951">
      <w:pPr>
        <w:keepNext/>
        <w:spacing w:after="240"/>
        <w:rPr>
          <w:rFonts w:ascii="Tw Cen MT" w:hAnsi="Tw Cen MT"/>
          <w:b/>
          <w:szCs w:val="24"/>
        </w:rPr>
      </w:pPr>
    </w:p>
    <w:p w14:paraId="124C38C1" w14:textId="43775181" w:rsidR="0023340D" w:rsidRPr="00886866" w:rsidRDefault="00F07ED6" w:rsidP="00B84951">
      <w:pPr>
        <w:keepNext/>
        <w:spacing w:after="240"/>
        <w:ind w:left="720"/>
        <w:rPr>
          <w:rFonts w:ascii="Tw Cen MT" w:hAnsi="Tw Cen MT"/>
          <w:b/>
          <w:szCs w:val="24"/>
        </w:rPr>
      </w:pPr>
      <w:r w:rsidRPr="00886866">
        <w:rPr>
          <w:rFonts w:ascii="Tw Cen MT" w:hAnsi="Tw Cen MT"/>
          <w:b/>
          <w:szCs w:val="24"/>
        </w:rPr>
        <w:t>Name:</w:t>
      </w:r>
      <w:r w:rsidRPr="00886866">
        <w:rPr>
          <w:rFonts w:ascii="Tw Cen MT" w:hAnsi="Tw Cen MT"/>
          <w:b/>
          <w:szCs w:val="24"/>
          <w:u w:val="single"/>
        </w:rPr>
        <w:t xml:space="preserve">  </w:t>
      </w:r>
      <w:r w:rsidR="00B30BE0" w:rsidRPr="00886866">
        <w:rPr>
          <w:rFonts w:ascii="Tw Cen MT" w:hAnsi="Tw Cen MT"/>
          <w:b/>
          <w:szCs w:val="24"/>
          <w:u w:val="single"/>
        </w:rPr>
        <w:fldChar w:fldCharType="begin">
          <w:ffData>
            <w:name w:val="Text12"/>
            <w:enabled/>
            <w:calcOnExit w:val="0"/>
            <w:textInput>
              <w:default w:val="                                                  "/>
            </w:textInput>
          </w:ffData>
        </w:fldChar>
      </w:r>
      <w:r w:rsidRPr="00886866">
        <w:rPr>
          <w:rFonts w:ascii="Tw Cen MT" w:hAnsi="Tw Cen MT"/>
          <w:b/>
          <w:szCs w:val="24"/>
          <w:u w:val="single"/>
        </w:rPr>
        <w:instrText xml:space="preserve"> FORMTEXT </w:instrText>
      </w:r>
      <w:r w:rsidR="00B30BE0" w:rsidRPr="00886866">
        <w:rPr>
          <w:rFonts w:ascii="Tw Cen MT" w:hAnsi="Tw Cen MT"/>
          <w:b/>
          <w:szCs w:val="24"/>
          <w:u w:val="single"/>
        </w:rPr>
      </w:r>
      <w:r w:rsidR="00B30BE0" w:rsidRPr="00886866">
        <w:rPr>
          <w:rFonts w:ascii="Tw Cen MT" w:hAnsi="Tw Cen MT"/>
          <w:b/>
          <w:szCs w:val="24"/>
          <w:u w:val="single"/>
        </w:rPr>
        <w:fldChar w:fldCharType="separate"/>
      </w:r>
      <w:r w:rsidRPr="00886866">
        <w:rPr>
          <w:rFonts w:ascii="Tw Cen MT" w:hAnsi="Tw Cen MT"/>
          <w:b/>
          <w:noProof/>
          <w:szCs w:val="24"/>
          <w:u w:val="single"/>
        </w:rPr>
        <w:t xml:space="preserve">                                                  </w:t>
      </w:r>
      <w:r w:rsidR="00B30BE0" w:rsidRPr="00886866">
        <w:rPr>
          <w:rFonts w:ascii="Tw Cen MT" w:hAnsi="Tw Cen MT"/>
          <w:szCs w:val="24"/>
        </w:rPr>
        <w:fldChar w:fldCharType="end"/>
      </w:r>
      <w:r w:rsidRPr="00886866">
        <w:rPr>
          <w:rFonts w:ascii="Tw Cen MT" w:hAnsi="Tw Cen MT"/>
          <w:b/>
          <w:szCs w:val="24"/>
        </w:rPr>
        <w:tab/>
        <w:t xml:space="preserve">Telephone: </w:t>
      </w:r>
      <w:r w:rsidR="00B30BE0" w:rsidRPr="00886866">
        <w:rPr>
          <w:rFonts w:ascii="Tw Cen MT" w:hAnsi="Tw Cen MT"/>
          <w:b/>
          <w:szCs w:val="24"/>
          <w:u w:val="single"/>
        </w:rPr>
        <w:fldChar w:fldCharType="begin">
          <w:ffData>
            <w:name w:val="Text13"/>
            <w:enabled/>
            <w:calcOnExit w:val="0"/>
            <w:textInput>
              <w:default w:val="                                             "/>
            </w:textInput>
          </w:ffData>
        </w:fldChar>
      </w:r>
      <w:r w:rsidRPr="00886866">
        <w:rPr>
          <w:rFonts w:ascii="Tw Cen MT" w:hAnsi="Tw Cen MT"/>
          <w:b/>
          <w:szCs w:val="24"/>
          <w:u w:val="single"/>
        </w:rPr>
        <w:instrText xml:space="preserve"> FORMTEXT </w:instrText>
      </w:r>
      <w:r w:rsidR="00B30BE0" w:rsidRPr="00886866">
        <w:rPr>
          <w:rFonts w:ascii="Tw Cen MT" w:hAnsi="Tw Cen MT"/>
          <w:b/>
          <w:szCs w:val="24"/>
          <w:u w:val="single"/>
        </w:rPr>
      </w:r>
      <w:r w:rsidR="00B30BE0" w:rsidRPr="00886866">
        <w:rPr>
          <w:rFonts w:ascii="Tw Cen MT" w:hAnsi="Tw Cen MT"/>
          <w:b/>
          <w:szCs w:val="24"/>
          <w:u w:val="single"/>
        </w:rPr>
        <w:fldChar w:fldCharType="separate"/>
      </w:r>
      <w:r w:rsidRPr="00886866">
        <w:rPr>
          <w:rFonts w:ascii="Tw Cen MT" w:hAnsi="Tw Cen MT"/>
          <w:b/>
          <w:noProof/>
          <w:szCs w:val="24"/>
          <w:u w:val="single"/>
        </w:rPr>
        <w:t xml:space="preserve">                                             </w:t>
      </w:r>
      <w:r w:rsidR="00B30BE0" w:rsidRPr="00886866">
        <w:rPr>
          <w:rFonts w:ascii="Tw Cen MT" w:hAnsi="Tw Cen MT"/>
          <w:szCs w:val="24"/>
        </w:rPr>
        <w:fldChar w:fldCharType="end"/>
      </w:r>
      <w:r w:rsidRPr="00886866">
        <w:rPr>
          <w:rFonts w:ascii="Tw Cen MT" w:hAnsi="Tw Cen MT"/>
          <w:b/>
          <w:szCs w:val="24"/>
        </w:rPr>
        <w:br/>
        <w:t>(Typed)</w:t>
      </w:r>
    </w:p>
    <w:p w14:paraId="39F487E7" w14:textId="77777777" w:rsidR="00B84951" w:rsidRDefault="00B84951" w:rsidP="00B84951">
      <w:pPr>
        <w:keepNext/>
        <w:spacing w:after="240"/>
        <w:ind w:left="720"/>
        <w:rPr>
          <w:rFonts w:ascii="Tw Cen MT" w:hAnsi="Tw Cen MT"/>
          <w:b/>
          <w:szCs w:val="24"/>
        </w:rPr>
      </w:pPr>
    </w:p>
    <w:p w14:paraId="2DB7E9A8" w14:textId="77777777" w:rsidR="0027502D" w:rsidRDefault="00F07ED6" w:rsidP="00B84951">
      <w:pPr>
        <w:keepNext/>
        <w:spacing w:after="240"/>
        <w:ind w:left="720"/>
        <w:rPr>
          <w:rFonts w:ascii="Tw Cen MT" w:hAnsi="Tw Cen MT"/>
          <w:b/>
          <w:szCs w:val="24"/>
        </w:rPr>
      </w:pPr>
      <w:r w:rsidRPr="00886866">
        <w:rPr>
          <w:rFonts w:ascii="Tw Cen MT" w:hAnsi="Tw Cen MT"/>
          <w:b/>
          <w:szCs w:val="24"/>
        </w:rPr>
        <w:t xml:space="preserve">Title:   </w:t>
      </w:r>
      <w:r w:rsidR="00B30BE0" w:rsidRPr="00886866">
        <w:rPr>
          <w:rFonts w:ascii="Tw Cen MT" w:hAnsi="Tw Cen MT"/>
          <w:b/>
          <w:szCs w:val="24"/>
        </w:rPr>
        <w:fldChar w:fldCharType="begin">
          <w:ffData>
            <w:name w:val="Text11"/>
            <w:enabled/>
            <w:calcOnExit w:val="0"/>
            <w:textInput>
              <w:default w:val="                                                  "/>
            </w:textInput>
          </w:ffData>
        </w:fldChar>
      </w:r>
      <w:r w:rsidRPr="00886866">
        <w:rPr>
          <w:rFonts w:ascii="Tw Cen MT" w:hAnsi="Tw Cen MT"/>
          <w:b/>
          <w:szCs w:val="24"/>
        </w:rPr>
        <w:instrText xml:space="preserve"> FORMTEXT </w:instrText>
      </w:r>
      <w:r w:rsidR="00B30BE0" w:rsidRPr="00886866">
        <w:rPr>
          <w:rFonts w:ascii="Tw Cen MT" w:hAnsi="Tw Cen MT"/>
          <w:b/>
          <w:szCs w:val="24"/>
        </w:rPr>
      </w:r>
      <w:r w:rsidR="00B30BE0" w:rsidRPr="00886866">
        <w:rPr>
          <w:rFonts w:ascii="Tw Cen MT" w:hAnsi="Tw Cen MT"/>
          <w:b/>
          <w:szCs w:val="24"/>
        </w:rPr>
        <w:fldChar w:fldCharType="separate"/>
      </w:r>
      <w:r w:rsidRPr="00886866">
        <w:rPr>
          <w:rFonts w:ascii="Tw Cen MT" w:hAnsi="Tw Cen MT"/>
          <w:b/>
          <w:noProof/>
          <w:szCs w:val="24"/>
        </w:rPr>
        <w:t xml:space="preserve">                                                  </w:t>
      </w:r>
      <w:r w:rsidR="00B30BE0" w:rsidRPr="00886866">
        <w:rPr>
          <w:rFonts w:ascii="Tw Cen MT" w:hAnsi="Tw Cen MT"/>
          <w:b/>
          <w:szCs w:val="24"/>
        </w:rPr>
        <w:fldChar w:fldCharType="end"/>
      </w:r>
    </w:p>
    <w:p w14:paraId="201C7DE2" w14:textId="77777777" w:rsidR="0027502D" w:rsidRDefault="0027502D" w:rsidP="00B84951">
      <w:pPr>
        <w:keepNext/>
        <w:spacing w:after="240"/>
        <w:ind w:left="720"/>
        <w:rPr>
          <w:rFonts w:ascii="Tw Cen MT" w:hAnsi="Tw Cen MT"/>
          <w:b/>
          <w:szCs w:val="24"/>
        </w:rPr>
      </w:pPr>
    </w:p>
    <w:p w14:paraId="2F10D99D" w14:textId="038BAA9A" w:rsidR="00F07ED6" w:rsidRPr="00B84951" w:rsidRDefault="00F07ED6" w:rsidP="00B84951">
      <w:pPr>
        <w:keepNext/>
        <w:spacing w:after="240"/>
        <w:ind w:left="720"/>
        <w:rPr>
          <w:rFonts w:ascii="Tw Cen MT" w:hAnsi="Tw Cen MT"/>
          <w:b/>
          <w:szCs w:val="24"/>
        </w:rPr>
      </w:pPr>
      <w:r w:rsidRPr="00886866">
        <w:rPr>
          <w:rFonts w:ascii="Tw Cen MT" w:hAnsi="Tw Cen MT"/>
          <w:b/>
          <w:szCs w:val="24"/>
        </w:rPr>
        <w:t xml:space="preserve">Agency:  </w:t>
      </w:r>
      <w:r w:rsidR="00B30BE0" w:rsidRPr="00886866">
        <w:rPr>
          <w:rFonts w:ascii="Tw Cen MT" w:hAnsi="Tw Cen MT"/>
          <w:b/>
          <w:szCs w:val="24"/>
        </w:rPr>
        <w:fldChar w:fldCharType="begin">
          <w:ffData>
            <w:name w:val="Text15"/>
            <w:enabled/>
            <w:calcOnExit w:val="0"/>
            <w:textInput>
              <w:default w:val="                                                "/>
            </w:textInput>
          </w:ffData>
        </w:fldChar>
      </w:r>
      <w:r w:rsidRPr="00886866">
        <w:rPr>
          <w:rFonts w:ascii="Tw Cen MT" w:hAnsi="Tw Cen MT"/>
          <w:b/>
          <w:szCs w:val="24"/>
        </w:rPr>
        <w:instrText xml:space="preserve"> FORMTEXT </w:instrText>
      </w:r>
      <w:r w:rsidR="00B30BE0" w:rsidRPr="00886866">
        <w:rPr>
          <w:rFonts w:ascii="Tw Cen MT" w:hAnsi="Tw Cen MT"/>
          <w:b/>
          <w:szCs w:val="24"/>
        </w:rPr>
      </w:r>
      <w:r w:rsidR="00B30BE0" w:rsidRPr="00886866">
        <w:rPr>
          <w:rFonts w:ascii="Tw Cen MT" w:hAnsi="Tw Cen MT"/>
          <w:b/>
          <w:szCs w:val="24"/>
        </w:rPr>
        <w:fldChar w:fldCharType="separate"/>
      </w:r>
      <w:r w:rsidRPr="00886866">
        <w:rPr>
          <w:rFonts w:ascii="Tw Cen MT" w:hAnsi="Tw Cen MT"/>
          <w:b/>
          <w:noProof/>
          <w:szCs w:val="24"/>
        </w:rPr>
        <w:t xml:space="preserve">                                                </w:t>
      </w:r>
      <w:r w:rsidR="00B30BE0" w:rsidRPr="00886866">
        <w:rPr>
          <w:rFonts w:ascii="Tw Cen MT" w:hAnsi="Tw Cen MT"/>
          <w:szCs w:val="24"/>
        </w:rPr>
        <w:fldChar w:fldCharType="end"/>
      </w:r>
    </w:p>
    <w:p w14:paraId="4BC7A98C" w14:textId="77777777" w:rsidR="001E1894" w:rsidRPr="00886866" w:rsidRDefault="001E1894" w:rsidP="0023340D">
      <w:pPr>
        <w:spacing w:after="240"/>
        <w:ind w:left="720"/>
        <w:rPr>
          <w:rFonts w:ascii="Tw Cen MT" w:hAnsi="Tw Cen MT"/>
          <w:b/>
          <w:szCs w:val="24"/>
        </w:rPr>
      </w:pPr>
    </w:p>
    <w:p w14:paraId="45C03F2B" w14:textId="77777777" w:rsidR="00F07ED6" w:rsidRPr="00886866" w:rsidRDefault="00F07ED6">
      <w:pPr>
        <w:spacing w:after="240"/>
        <w:jc w:val="center"/>
        <w:rPr>
          <w:rFonts w:ascii="Tw Cen MT" w:hAnsi="Tw Cen MT"/>
          <w:szCs w:val="24"/>
        </w:rPr>
      </w:pPr>
      <w:r w:rsidRPr="00886866">
        <w:rPr>
          <w:rFonts w:ascii="Tw Cen MT" w:hAnsi="Tw Cen MT"/>
          <w:szCs w:val="24"/>
        </w:rPr>
        <w:br w:type="page"/>
      </w:r>
      <w:r w:rsidRPr="00886866">
        <w:rPr>
          <w:rFonts w:ascii="Tw Cen MT" w:hAnsi="Tw Cen MT"/>
          <w:szCs w:val="24"/>
        </w:rPr>
        <w:lastRenderedPageBreak/>
        <w:t>Exhibit</w:t>
      </w:r>
      <w:r w:rsidR="008F0C5B" w:rsidRPr="00886866">
        <w:rPr>
          <w:rFonts w:ascii="Tw Cen MT" w:hAnsi="Tw Cen MT"/>
          <w:szCs w:val="24"/>
        </w:rPr>
        <w:t>s</w:t>
      </w:r>
      <w:r w:rsidRPr="00886866">
        <w:rPr>
          <w:rFonts w:ascii="Tw Cen MT" w:hAnsi="Tw Cen MT"/>
          <w:szCs w:val="24"/>
        </w:rPr>
        <w:t xml:space="preserve"> </w:t>
      </w:r>
      <w:r w:rsidR="00B30BE0" w:rsidRPr="00886866">
        <w:rPr>
          <w:rFonts w:ascii="Tw Cen MT" w:hAnsi="Tw Cen MT"/>
          <w:szCs w:val="24"/>
        </w:rPr>
        <w:fldChar w:fldCharType="begin">
          <w:ffData>
            <w:name w:val="Text16"/>
            <w:enabled/>
            <w:calcOnExit w:val="0"/>
            <w:textInput>
              <w:maxLength w:val="3"/>
            </w:textInput>
          </w:ffData>
        </w:fldChar>
      </w:r>
      <w:r w:rsidRPr="00886866">
        <w:rPr>
          <w:rFonts w:ascii="Tw Cen MT" w:hAnsi="Tw Cen MT"/>
          <w:szCs w:val="24"/>
        </w:rPr>
        <w:instrText xml:space="preserve"> FORMTEXT </w:instrText>
      </w:r>
      <w:r w:rsidR="00B30BE0" w:rsidRPr="00886866">
        <w:rPr>
          <w:rFonts w:ascii="Tw Cen MT" w:hAnsi="Tw Cen MT"/>
          <w:szCs w:val="24"/>
        </w:rPr>
      </w:r>
      <w:r w:rsidR="00B30BE0" w:rsidRPr="00886866">
        <w:rPr>
          <w:rFonts w:ascii="Tw Cen MT" w:hAnsi="Tw Cen MT"/>
          <w:szCs w:val="24"/>
        </w:rPr>
        <w:fldChar w:fldCharType="separate"/>
      </w:r>
      <w:r w:rsidRPr="00886866">
        <w:rPr>
          <w:rFonts w:ascii="Tw Cen MT" w:hAnsi="Tw Cen MT"/>
          <w:noProof/>
          <w:szCs w:val="24"/>
        </w:rPr>
        <w:t> </w:t>
      </w:r>
      <w:r w:rsidRPr="00886866">
        <w:rPr>
          <w:rFonts w:ascii="Tw Cen MT" w:hAnsi="Tw Cen MT"/>
          <w:noProof/>
          <w:szCs w:val="24"/>
        </w:rPr>
        <w:t> </w:t>
      </w:r>
      <w:r w:rsidRPr="00886866">
        <w:rPr>
          <w:rFonts w:ascii="Tw Cen MT" w:hAnsi="Tw Cen MT"/>
          <w:noProof/>
          <w:szCs w:val="24"/>
        </w:rPr>
        <w:t> </w:t>
      </w:r>
      <w:r w:rsidR="00B30BE0" w:rsidRPr="00886866">
        <w:rPr>
          <w:rFonts w:ascii="Tw Cen MT" w:hAnsi="Tw Cen MT"/>
          <w:szCs w:val="24"/>
        </w:rPr>
        <w:fldChar w:fldCharType="end"/>
      </w:r>
    </w:p>
    <w:p w14:paraId="7B443041" w14:textId="77777777" w:rsidR="00F07ED6" w:rsidRPr="00886866" w:rsidRDefault="00F07ED6">
      <w:pPr>
        <w:spacing w:after="240"/>
        <w:jc w:val="center"/>
        <w:rPr>
          <w:rFonts w:ascii="Tw Cen MT" w:hAnsi="Tw Cen MT"/>
          <w:szCs w:val="24"/>
        </w:rPr>
      </w:pPr>
      <w:r w:rsidRPr="00886866">
        <w:rPr>
          <w:rFonts w:ascii="Tw Cen MT" w:hAnsi="Tw Cen MT"/>
          <w:szCs w:val="24"/>
        </w:rPr>
        <w:t>LEGAL DESCRIPTION</w:t>
      </w:r>
      <w:r w:rsidR="00402D14" w:rsidRPr="00886866">
        <w:rPr>
          <w:rFonts w:ascii="Tw Cen MT" w:hAnsi="Tw Cen MT"/>
          <w:szCs w:val="24"/>
        </w:rPr>
        <w:t xml:space="preserve"> AND OTHER RELATED PROPERTY INFORMATION</w:t>
      </w:r>
    </w:p>
    <w:p w14:paraId="01FC3370" w14:textId="77777777" w:rsidR="00F07ED6" w:rsidRPr="00886866" w:rsidRDefault="00B30BE0">
      <w:pPr>
        <w:spacing w:after="240"/>
        <w:rPr>
          <w:rFonts w:ascii="Tw Cen MT" w:hAnsi="Tw Cen MT"/>
          <w:szCs w:val="24"/>
        </w:rPr>
      </w:pPr>
      <w:r w:rsidRPr="00886866">
        <w:rPr>
          <w:rFonts w:ascii="Tw Cen MT" w:hAnsi="Tw Cen MT"/>
          <w:b/>
          <w:szCs w:val="24"/>
        </w:rPr>
        <w:fldChar w:fldCharType="begin">
          <w:ffData>
            <w:name w:val=""/>
            <w:enabled/>
            <w:calcOnExit w:val="0"/>
            <w:textInput>
              <w:default w:val="                                                "/>
            </w:textInput>
          </w:ffData>
        </w:fldChar>
      </w:r>
      <w:r w:rsidR="00F07ED6" w:rsidRPr="00886866">
        <w:rPr>
          <w:rFonts w:ascii="Tw Cen MT" w:hAnsi="Tw Cen MT"/>
          <w:b/>
          <w:szCs w:val="24"/>
        </w:rPr>
        <w:instrText xml:space="preserve"> FORMTEXT </w:instrText>
      </w:r>
      <w:r w:rsidRPr="00886866">
        <w:rPr>
          <w:rFonts w:ascii="Tw Cen MT" w:hAnsi="Tw Cen MT"/>
          <w:b/>
          <w:szCs w:val="24"/>
        </w:rPr>
      </w:r>
      <w:r w:rsidRPr="00886866">
        <w:rPr>
          <w:rFonts w:ascii="Tw Cen MT" w:hAnsi="Tw Cen MT"/>
          <w:b/>
          <w:szCs w:val="24"/>
        </w:rPr>
        <w:fldChar w:fldCharType="separate"/>
      </w:r>
      <w:r w:rsidR="00F07ED6" w:rsidRPr="00886866">
        <w:rPr>
          <w:rFonts w:ascii="Tw Cen MT" w:hAnsi="Tw Cen MT"/>
          <w:b/>
          <w:noProof/>
          <w:szCs w:val="24"/>
        </w:rPr>
        <w:t xml:space="preserve">                                                </w:t>
      </w:r>
      <w:r w:rsidRPr="00886866">
        <w:rPr>
          <w:rFonts w:ascii="Tw Cen MT" w:hAnsi="Tw Cen MT"/>
          <w:b/>
          <w:szCs w:val="24"/>
        </w:rPr>
        <w:fldChar w:fldCharType="end"/>
      </w:r>
      <w:r w:rsidR="00F07ED6" w:rsidRPr="00886866">
        <w:rPr>
          <w:rFonts w:ascii="Tw Cen MT" w:hAnsi="Tw Cen MT"/>
          <w:szCs w:val="24"/>
        </w:rPr>
        <w:t xml:space="preserve"> </w:t>
      </w:r>
    </w:p>
    <w:p w14:paraId="434E130C" w14:textId="77777777" w:rsidR="00F07ED6" w:rsidRPr="00886866" w:rsidRDefault="00F07ED6">
      <w:pPr>
        <w:spacing w:after="240"/>
        <w:jc w:val="center"/>
        <w:rPr>
          <w:rFonts w:ascii="Tw Cen MT" w:hAnsi="Tw Cen MT"/>
          <w:szCs w:val="24"/>
        </w:rPr>
      </w:pPr>
    </w:p>
    <w:p w14:paraId="4710D2AD" w14:textId="1D979368" w:rsidR="00F07ED6" w:rsidRPr="00886866" w:rsidRDefault="00402D14" w:rsidP="00402D14">
      <w:pPr>
        <w:spacing w:after="240"/>
        <w:jc w:val="center"/>
        <w:rPr>
          <w:rFonts w:ascii="Tw Cen MT" w:hAnsi="Tw Cen MT"/>
          <w:szCs w:val="24"/>
        </w:rPr>
      </w:pPr>
      <w:r w:rsidRPr="00886866">
        <w:rPr>
          <w:rFonts w:ascii="Tw Cen MT" w:hAnsi="Tw Cen MT"/>
          <w:szCs w:val="24"/>
        </w:rPr>
        <w:t xml:space="preserve">ENVIRONMENTAL INFORMATION, REPORTS AND REGULATORY CORRESPONDENCE </w:t>
      </w:r>
    </w:p>
    <w:p w14:paraId="6B6EFEB4" w14:textId="77777777" w:rsidR="00F07ED6" w:rsidRPr="00886866" w:rsidRDefault="00F07ED6">
      <w:pPr>
        <w:spacing w:after="240"/>
        <w:jc w:val="center"/>
        <w:rPr>
          <w:rFonts w:ascii="Tw Cen MT" w:hAnsi="Tw Cen MT"/>
          <w:szCs w:val="24"/>
        </w:rPr>
      </w:pPr>
    </w:p>
    <w:p w14:paraId="30A75174" w14:textId="7A09EB22" w:rsidR="00F07ED6" w:rsidRPr="00886866" w:rsidRDefault="00402D14" w:rsidP="00402D14">
      <w:pPr>
        <w:spacing w:after="240"/>
        <w:jc w:val="center"/>
        <w:rPr>
          <w:rFonts w:ascii="Tw Cen MT" w:hAnsi="Tw Cen MT"/>
          <w:szCs w:val="24"/>
        </w:rPr>
      </w:pPr>
      <w:r w:rsidRPr="00886866">
        <w:rPr>
          <w:rFonts w:ascii="Tw Cen MT" w:hAnsi="Tw Cen MT"/>
          <w:szCs w:val="24"/>
        </w:rPr>
        <w:t xml:space="preserve">HISTORIC AND CULTURAL RESOURCES DOCUMENTATION AND REGULATORY CORRESPONDENCE </w:t>
      </w:r>
    </w:p>
    <w:p w14:paraId="7C783319" w14:textId="7A648858" w:rsidR="00EA1E40" w:rsidRPr="00886866" w:rsidRDefault="00EA1E40" w:rsidP="00EA1E40">
      <w:pPr>
        <w:pageBreakBefore/>
        <w:spacing w:after="240"/>
        <w:jc w:val="center"/>
        <w:rPr>
          <w:rFonts w:ascii="Tw Cen MT" w:hAnsi="Tw Cen MT"/>
          <w:b/>
          <w:szCs w:val="24"/>
          <w:u w:val="single"/>
        </w:rPr>
      </w:pPr>
      <w:r w:rsidRPr="00886866">
        <w:rPr>
          <w:rFonts w:ascii="Tw Cen MT" w:hAnsi="Tw Cen MT"/>
          <w:b/>
          <w:szCs w:val="24"/>
          <w:u w:val="single"/>
        </w:rPr>
        <w:lastRenderedPageBreak/>
        <w:t xml:space="preserve">REGIONAL </w:t>
      </w:r>
      <w:r w:rsidR="00A900D4" w:rsidRPr="00886866">
        <w:rPr>
          <w:rFonts w:ascii="Tw Cen MT" w:hAnsi="Tw Cen MT"/>
          <w:b/>
          <w:szCs w:val="24"/>
          <w:u w:val="single"/>
        </w:rPr>
        <w:t xml:space="preserve">REAL </w:t>
      </w:r>
      <w:r w:rsidRPr="00886866">
        <w:rPr>
          <w:rFonts w:ascii="Tw Cen MT" w:hAnsi="Tw Cen MT"/>
          <w:b/>
          <w:szCs w:val="24"/>
          <w:u w:val="single"/>
        </w:rPr>
        <w:t xml:space="preserve">PROPERTY </w:t>
      </w:r>
      <w:r w:rsidR="00A900D4" w:rsidRPr="00886866">
        <w:rPr>
          <w:rFonts w:ascii="Tw Cen MT" w:hAnsi="Tw Cen MT"/>
          <w:b/>
          <w:szCs w:val="24"/>
          <w:u w:val="single"/>
        </w:rPr>
        <w:t xml:space="preserve">UTILIZATION AND </w:t>
      </w:r>
      <w:r w:rsidRPr="00886866">
        <w:rPr>
          <w:rFonts w:ascii="Tw Cen MT" w:hAnsi="Tw Cen MT"/>
          <w:b/>
          <w:szCs w:val="24"/>
          <w:u w:val="single"/>
        </w:rPr>
        <w:t>DISPOSAL OFFICES</w:t>
      </w:r>
    </w:p>
    <w:p w14:paraId="2A4D441D" w14:textId="77777777" w:rsidR="00EA1E40" w:rsidRPr="00886866" w:rsidRDefault="00EA1E40" w:rsidP="00EA1E40">
      <w:pPr>
        <w:pStyle w:val="Heading3"/>
        <w:spacing w:after="120"/>
        <w:jc w:val="center"/>
        <w:rPr>
          <w:rFonts w:ascii="Tw Cen MT" w:eastAsia="Arial Unicode MS" w:hAnsi="Tw Cen MT"/>
          <w:b/>
          <w:bCs/>
          <w:szCs w:val="24"/>
        </w:rPr>
      </w:pPr>
      <w:r w:rsidRPr="00886866">
        <w:rPr>
          <w:rFonts w:ascii="Tw Cen MT" w:hAnsi="Tw Cen MT"/>
          <w:b/>
          <w:bCs/>
          <w:szCs w:val="24"/>
        </w:rPr>
        <w:t>Atlanta, GA</w:t>
      </w:r>
      <w:r w:rsidRPr="00886866">
        <w:rPr>
          <w:rFonts w:ascii="Tw Cen MT" w:hAnsi="Tw Cen MT"/>
          <w:b/>
          <w:bCs/>
          <w:szCs w:val="24"/>
        </w:rPr>
        <w:tab/>
      </w:r>
      <w:r w:rsidRPr="00886866">
        <w:rPr>
          <w:rFonts w:ascii="Tw Cen MT" w:hAnsi="Tw Cen MT"/>
          <w:b/>
          <w:bCs/>
          <w:szCs w:val="24"/>
        </w:rPr>
        <w:tab/>
        <w:t>(404) 331-5133</w:t>
      </w:r>
    </w:p>
    <w:p w14:paraId="713AD417" w14:textId="30281A12" w:rsidR="00EA1E40" w:rsidRPr="00886866" w:rsidRDefault="00EA1E40" w:rsidP="00EA1E40">
      <w:pPr>
        <w:spacing w:after="120"/>
        <w:jc w:val="center"/>
        <w:rPr>
          <w:rFonts w:ascii="Tw Cen MT" w:hAnsi="Tw Cen MT"/>
          <w:szCs w:val="24"/>
        </w:rPr>
      </w:pPr>
      <w:r w:rsidRPr="00886866">
        <w:rPr>
          <w:rFonts w:ascii="Tw Cen MT" w:hAnsi="Tw Cen MT"/>
          <w:szCs w:val="24"/>
        </w:rPr>
        <w:t>Ms. Angela Risch, Director</w:t>
      </w:r>
      <w:r w:rsidRPr="00886866">
        <w:rPr>
          <w:rFonts w:ascii="Tw Cen MT" w:hAnsi="Tw Cen MT"/>
          <w:szCs w:val="24"/>
        </w:rPr>
        <w:br/>
      </w:r>
      <w:r w:rsidR="00A900D4" w:rsidRPr="00886866">
        <w:rPr>
          <w:rFonts w:ascii="Tw Cen MT" w:hAnsi="Tw Cen MT"/>
          <w:szCs w:val="24"/>
        </w:rPr>
        <w:t xml:space="preserve">Real </w:t>
      </w:r>
      <w:r w:rsidRPr="00886866">
        <w:rPr>
          <w:rFonts w:ascii="Tw Cen MT" w:hAnsi="Tw Cen MT"/>
          <w:szCs w:val="24"/>
        </w:rPr>
        <w:t xml:space="preserve">Property </w:t>
      </w:r>
      <w:r w:rsidR="00A900D4" w:rsidRPr="00886866">
        <w:rPr>
          <w:rFonts w:ascii="Tw Cen MT" w:hAnsi="Tw Cen MT"/>
          <w:szCs w:val="24"/>
        </w:rPr>
        <w:t xml:space="preserve">Utilization and </w:t>
      </w:r>
      <w:r w:rsidRPr="00886866">
        <w:rPr>
          <w:rFonts w:ascii="Tw Cen MT" w:hAnsi="Tw Cen MT"/>
          <w:szCs w:val="24"/>
        </w:rPr>
        <w:t>Disposal Division (4PZ)</w:t>
      </w:r>
      <w:r w:rsidRPr="00886866">
        <w:rPr>
          <w:rFonts w:ascii="Tw Cen MT" w:hAnsi="Tw Cen MT"/>
          <w:szCs w:val="24"/>
        </w:rPr>
        <w:br/>
        <w:t>General Services Administration</w:t>
      </w:r>
      <w:r w:rsidRPr="00886866">
        <w:rPr>
          <w:rFonts w:ascii="Tw Cen MT" w:hAnsi="Tw Cen MT"/>
          <w:szCs w:val="24"/>
        </w:rPr>
        <w:br/>
        <w:t>77 Forsyth Street, Suite 130</w:t>
      </w:r>
      <w:r w:rsidRPr="00886866">
        <w:rPr>
          <w:rFonts w:ascii="Tw Cen MT" w:hAnsi="Tw Cen MT"/>
          <w:szCs w:val="24"/>
        </w:rPr>
        <w:br/>
        <w:t>Atlanta, GA 30303</w:t>
      </w:r>
    </w:p>
    <w:p w14:paraId="78E76219" w14:textId="77777777" w:rsidR="00EA1E40" w:rsidRPr="00886866" w:rsidRDefault="00EA1E40" w:rsidP="00EA1E40">
      <w:pPr>
        <w:spacing w:after="240"/>
        <w:jc w:val="center"/>
        <w:rPr>
          <w:rFonts w:ascii="Tw Cen MT" w:hAnsi="Tw Cen MT"/>
          <w:i/>
          <w:color w:val="FF0000"/>
          <w:szCs w:val="24"/>
        </w:rPr>
      </w:pPr>
      <w:r w:rsidRPr="00886866">
        <w:rPr>
          <w:rFonts w:ascii="Tw Cen MT" w:hAnsi="Tw Cen MT"/>
          <w:i/>
          <w:color w:val="FF0000"/>
          <w:szCs w:val="24"/>
        </w:rPr>
        <w:t>For Alabama, Delaware, Florida, Georgia, Kentucky, Maryland, Mississippi, North Carolina, Pennsylvania, South Carolina, Tennessee, Virginia and West Virginia</w:t>
      </w:r>
    </w:p>
    <w:p w14:paraId="5FAB6113" w14:textId="77777777" w:rsidR="00EA1E40" w:rsidRPr="00886866" w:rsidRDefault="00EA1E40" w:rsidP="00EA1E40">
      <w:pPr>
        <w:spacing w:after="120"/>
        <w:jc w:val="center"/>
        <w:rPr>
          <w:rFonts w:ascii="Tw Cen MT" w:hAnsi="Tw Cen MT"/>
          <w:b/>
          <w:szCs w:val="24"/>
        </w:rPr>
      </w:pPr>
      <w:r w:rsidRPr="00886866">
        <w:rPr>
          <w:rFonts w:ascii="Tw Cen MT" w:hAnsi="Tw Cen MT"/>
          <w:b/>
          <w:szCs w:val="24"/>
        </w:rPr>
        <w:t>Boston, MA</w:t>
      </w:r>
      <w:r w:rsidRPr="00886866">
        <w:rPr>
          <w:rFonts w:ascii="Tw Cen MT" w:hAnsi="Tw Cen MT"/>
          <w:b/>
          <w:szCs w:val="24"/>
        </w:rPr>
        <w:tab/>
      </w:r>
      <w:r w:rsidRPr="00886866">
        <w:rPr>
          <w:rFonts w:ascii="Tw Cen MT" w:hAnsi="Tw Cen MT"/>
          <w:b/>
          <w:szCs w:val="24"/>
        </w:rPr>
        <w:tab/>
        <w:t>(617) 565-5700</w:t>
      </w:r>
    </w:p>
    <w:p w14:paraId="4CB809D1" w14:textId="77777777" w:rsidR="00EA1E40" w:rsidRPr="00886866" w:rsidRDefault="00EA1E40" w:rsidP="00EA1E40">
      <w:pPr>
        <w:spacing w:after="120"/>
        <w:jc w:val="center"/>
        <w:rPr>
          <w:rFonts w:ascii="Tw Cen MT" w:hAnsi="Tw Cen MT"/>
          <w:szCs w:val="24"/>
        </w:rPr>
      </w:pPr>
      <w:r w:rsidRPr="00886866">
        <w:rPr>
          <w:rFonts w:ascii="Tw Cen MT" w:hAnsi="Tw Cen MT"/>
          <w:szCs w:val="24"/>
        </w:rPr>
        <w:t>Mr. John Kelly, Director</w:t>
      </w:r>
      <w:r w:rsidRPr="00886866">
        <w:rPr>
          <w:rFonts w:ascii="Tw Cen MT" w:hAnsi="Tw Cen MT"/>
          <w:szCs w:val="24"/>
        </w:rPr>
        <w:br/>
      </w:r>
      <w:r w:rsidR="00711B92" w:rsidRPr="00886866">
        <w:rPr>
          <w:rFonts w:ascii="Tw Cen MT" w:hAnsi="Tw Cen MT"/>
          <w:szCs w:val="24"/>
        </w:rPr>
        <w:t xml:space="preserve">Real </w:t>
      </w:r>
      <w:r w:rsidRPr="00886866">
        <w:rPr>
          <w:rFonts w:ascii="Tw Cen MT" w:hAnsi="Tw Cen MT"/>
          <w:szCs w:val="24"/>
        </w:rPr>
        <w:t xml:space="preserve">Property </w:t>
      </w:r>
      <w:r w:rsidR="00711B92" w:rsidRPr="00886866">
        <w:rPr>
          <w:rFonts w:ascii="Tw Cen MT" w:hAnsi="Tw Cen MT"/>
          <w:szCs w:val="24"/>
        </w:rPr>
        <w:t xml:space="preserve">Utilization and </w:t>
      </w:r>
      <w:r w:rsidRPr="00886866">
        <w:rPr>
          <w:rFonts w:ascii="Tw Cen MT" w:hAnsi="Tw Cen MT"/>
          <w:szCs w:val="24"/>
        </w:rPr>
        <w:t>Disposal Division (1PZ)</w:t>
      </w:r>
      <w:r w:rsidRPr="00886866">
        <w:rPr>
          <w:rFonts w:ascii="Tw Cen MT" w:hAnsi="Tw Cen MT"/>
          <w:szCs w:val="24"/>
        </w:rPr>
        <w:br/>
        <w:t>General Services Administration</w:t>
      </w:r>
      <w:r w:rsidRPr="00886866">
        <w:rPr>
          <w:rFonts w:ascii="Tw Cen MT" w:hAnsi="Tw Cen MT"/>
          <w:szCs w:val="24"/>
        </w:rPr>
        <w:br/>
        <w:t>10 Causeway Street, Room 925</w:t>
      </w:r>
      <w:r w:rsidRPr="00886866">
        <w:rPr>
          <w:rFonts w:ascii="Tw Cen MT" w:hAnsi="Tw Cen MT"/>
          <w:szCs w:val="24"/>
        </w:rPr>
        <w:br/>
        <w:t>Boston, MA 02222</w:t>
      </w:r>
    </w:p>
    <w:p w14:paraId="4B5D70B1" w14:textId="77777777" w:rsidR="00EA1E40" w:rsidRPr="00886866" w:rsidRDefault="00EA1E40" w:rsidP="00EA1E40">
      <w:pPr>
        <w:spacing w:after="240"/>
        <w:jc w:val="center"/>
        <w:rPr>
          <w:rFonts w:ascii="Tw Cen MT" w:hAnsi="Tw Cen MT"/>
          <w:szCs w:val="24"/>
        </w:rPr>
      </w:pPr>
      <w:r w:rsidRPr="00886866">
        <w:rPr>
          <w:rFonts w:ascii="Tw Cen MT" w:hAnsi="Tw Cen MT"/>
          <w:i/>
          <w:color w:val="FF0000"/>
          <w:szCs w:val="24"/>
        </w:rPr>
        <w:t>For Connecticut, Illinois, Indiana, Maine, Massachusetts, Michigan, Minnesota, New Hampshire, New Jersey, New York, Ohio, Puerto Rico, Rhode Island, Vermont, Wisconsin and U. S. Virgin Islands</w:t>
      </w:r>
      <w:r w:rsidRPr="00886866">
        <w:rPr>
          <w:rFonts w:ascii="Tw Cen MT" w:hAnsi="Tw Cen MT"/>
          <w:i/>
          <w:szCs w:val="24"/>
        </w:rPr>
        <w:t xml:space="preserve"> </w:t>
      </w:r>
    </w:p>
    <w:p w14:paraId="5AB90101" w14:textId="77777777" w:rsidR="00EA1E40" w:rsidRPr="00886866" w:rsidRDefault="00EA1E40" w:rsidP="00EA1E40">
      <w:pPr>
        <w:spacing w:after="120"/>
        <w:jc w:val="center"/>
        <w:rPr>
          <w:rFonts w:ascii="Tw Cen MT" w:hAnsi="Tw Cen MT"/>
          <w:b/>
          <w:szCs w:val="24"/>
        </w:rPr>
      </w:pPr>
      <w:r w:rsidRPr="00886866">
        <w:rPr>
          <w:rFonts w:ascii="Tw Cen MT" w:hAnsi="Tw Cen MT"/>
          <w:b/>
          <w:szCs w:val="24"/>
        </w:rPr>
        <w:t>Fort Worth, TX</w:t>
      </w:r>
      <w:r w:rsidRPr="00886866">
        <w:rPr>
          <w:rFonts w:ascii="Tw Cen MT" w:hAnsi="Tw Cen MT"/>
          <w:b/>
          <w:szCs w:val="24"/>
        </w:rPr>
        <w:tab/>
      </w:r>
      <w:r w:rsidRPr="00886866">
        <w:rPr>
          <w:rFonts w:ascii="Tw Cen MT" w:hAnsi="Tw Cen MT"/>
          <w:b/>
          <w:szCs w:val="24"/>
        </w:rPr>
        <w:tab/>
        <w:t>(817) 978-2331</w:t>
      </w:r>
    </w:p>
    <w:p w14:paraId="066860E1" w14:textId="77777777" w:rsidR="00EA1E40" w:rsidRPr="00886866" w:rsidRDefault="00EA1E40" w:rsidP="00EA1E40">
      <w:pPr>
        <w:spacing w:after="120"/>
        <w:jc w:val="center"/>
        <w:rPr>
          <w:rFonts w:ascii="Tw Cen MT" w:hAnsi="Tw Cen MT"/>
          <w:szCs w:val="24"/>
        </w:rPr>
      </w:pPr>
      <w:r w:rsidRPr="00886866">
        <w:rPr>
          <w:rFonts w:ascii="Tw Cen MT" w:hAnsi="Tw Cen MT"/>
          <w:szCs w:val="24"/>
        </w:rPr>
        <w:t xml:space="preserve">Mr. Melvin Freeman, Director </w:t>
      </w:r>
      <w:r w:rsidRPr="00886866">
        <w:rPr>
          <w:rFonts w:ascii="Tw Cen MT" w:hAnsi="Tw Cen MT"/>
          <w:szCs w:val="24"/>
        </w:rPr>
        <w:br/>
      </w:r>
      <w:r w:rsidR="00711B92" w:rsidRPr="00886866">
        <w:rPr>
          <w:rFonts w:ascii="Tw Cen MT" w:hAnsi="Tw Cen MT"/>
          <w:szCs w:val="24"/>
        </w:rPr>
        <w:t xml:space="preserve">Real </w:t>
      </w:r>
      <w:r w:rsidRPr="00886866">
        <w:rPr>
          <w:rFonts w:ascii="Tw Cen MT" w:hAnsi="Tw Cen MT"/>
          <w:szCs w:val="24"/>
        </w:rPr>
        <w:t xml:space="preserve">Property </w:t>
      </w:r>
      <w:r w:rsidR="00711B92" w:rsidRPr="00886866">
        <w:rPr>
          <w:rFonts w:ascii="Tw Cen MT" w:hAnsi="Tw Cen MT"/>
          <w:szCs w:val="24"/>
        </w:rPr>
        <w:t xml:space="preserve">Utilization and </w:t>
      </w:r>
      <w:r w:rsidRPr="00886866">
        <w:rPr>
          <w:rFonts w:ascii="Tw Cen MT" w:hAnsi="Tw Cen MT"/>
          <w:szCs w:val="24"/>
        </w:rPr>
        <w:t>Disposal Division (7PZ)</w:t>
      </w:r>
      <w:r w:rsidRPr="00886866">
        <w:rPr>
          <w:rFonts w:ascii="Tw Cen MT" w:hAnsi="Tw Cen MT"/>
          <w:szCs w:val="24"/>
        </w:rPr>
        <w:br/>
        <w:t>819 Taylor Street, Room 11A30</w:t>
      </w:r>
      <w:r w:rsidRPr="00886866">
        <w:rPr>
          <w:rFonts w:ascii="Tw Cen MT" w:hAnsi="Tw Cen MT"/>
          <w:szCs w:val="24"/>
        </w:rPr>
        <w:br/>
        <w:t>Ft. Worth, TX 76102</w:t>
      </w:r>
    </w:p>
    <w:p w14:paraId="6D593F39" w14:textId="77777777" w:rsidR="00EA1E40" w:rsidRPr="00886866" w:rsidRDefault="00EA1E40" w:rsidP="00EA1E40">
      <w:pPr>
        <w:spacing w:after="240"/>
        <w:jc w:val="center"/>
        <w:rPr>
          <w:rFonts w:ascii="Tw Cen MT" w:hAnsi="Tw Cen MT"/>
          <w:color w:val="FF0000"/>
          <w:szCs w:val="24"/>
        </w:rPr>
      </w:pPr>
      <w:r w:rsidRPr="00886866">
        <w:rPr>
          <w:rFonts w:ascii="Tw Cen MT" w:hAnsi="Tw Cen MT"/>
          <w:i/>
          <w:color w:val="FF0000"/>
          <w:szCs w:val="24"/>
        </w:rPr>
        <w:t xml:space="preserve">For Arkansas, Colorado, Iowa, Kansas, Louisiana, Missouri, Montana, Nebraska, New Mexico, North Dakota, Oklahoma, South Dakota, Texas, Utah and Wyoming </w:t>
      </w:r>
    </w:p>
    <w:p w14:paraId="13DB6359" w14:textId="77777777" w:rsidR="00EA1E40" w:rsidRPr="00886866" w:rsidRDefault="00EA1E40" w:rsidP="00EA1E40">
      <w:pPr>
        <w:autoSpaceDE w:val="0"/>
        <w:autoSpaceDN w:val="0"/>
        <w:adjustRightInd w:val="0"/>
        <w:spacing w:after="120" w:line="240" w:lineRule="atLeast"/>
        <w:jc w:val="center"/>
        <w:rPr>
          <w:rFonts w:ascii="Tw Cen MT" w:hAnsi="Tw Cen MT"/>
          <w:b/>
          <w:bCs/>
          <w:szCs w:val="24"/>
        </w:rPr>
      </w:pPr>
      <w:r w:rsidRPr="00886866">
        <w:rPr>
          <w:rFonts w:ascii="Tw Cen MT" w:hAnsi="Tw Cen MT"/>
          <w:b/>
          <w:bCs/>
          <w:szCs w:val="24"/>
        </w:rPr>
        <w:t>National Capital Region</w:t>
      </w:r>
      <w:r w:rsidRPr="00886866">
        <w:rPr>
          <w:rFonts w:ascii="Tw Cen MT" w:hAnsi="Tw Cen MT"/>
          <w:b/>
          <w:bCs/>
          <w:szCs w:val="24"/>
        </w:rPr>
        <w:tab/>
      </w:r>
      <w:r w:rsidRPr="00886866">
        <w:rPr>
          <w:rFonts w:ascii="Tw Cen MT" w:hAnsi="Tw Cen MT"/>
          <w:b/>
          <w:bCs/>
          <w:szCs w:val="24"/>
        </w:rPr>
        <w:tab/>
        <w:t>(202) 205-2127</w:t>
      </w:r>
    </w:p>
    <w:p w14:paraId="627F07B3" w14:textId="77777777" w:rsidR="00EA1E40" w:rsidRPr="00886866" w:rsidRDefault="00EA1E40" w:rsidP="00EA1E40">
      <w:pPr>
        <w:autoSpaceDE w:val="0"/>
        <w:autoSpaceDN w:val="0"/>
        <w:adjustRightInd w:val="0"/>
        <w:spacing w:after="120" w:line="240" w:lineRule="atLeast"/>
        <w:jc w:val="center"/>
        <w:rPr>
          <w:rFonts w:ascii="Tw Cen MT" w:hAnsi="Tw Cen MT"/>
          <w:szCs w:val="24"/>
        </w:rPr>
      </w:pPr>
      <w:r w:rsidRPr="00886866">
        <w:rPr>
          <w:rFonts w:ascii="Tw Cen MT" w:hAnsi="Tw Cen MT"/>
          <w:szCs w:val="24"/>
        </w:rPr>
        <w:t>Mr. Timothy Sheckler, Director</w:t>
      </w:r>
      <w:r w:rsidRPr="00886866">
        <w:rPr>
          <w:rFonts w:ascii="Tw Cen MT" w:hAnsi="Tw Cen MT"/>
          <w:szCs w:val="24"/>
        </w:rPr>
        <w:br/>
      </w:r>
      <w:r w:rsidR="00711B92" w:rsidRPr="00886866">
        <w:rPr>
          <w:rFonts w:ascii="Tw Cen MT" w:hAnsi="Tw Cen MT"/>
          <w:szCs w:val="24"/>
        </w:rPr>
        <w:t xml:space="preserve">Real </w:t>
      </w:r>
      <w:r w:rsidRPr="00886866">
        <w:rPr>
          <w:rFonts w:ascii="Tw Cen MT" w:hAnsi="Tw Cen MT"/>
          <w:szCs w:val="24"/>
        </w:rPr>
        <w:t xml:space="preserve">Property </w:t>
      </w:r>
      <w:r w:rsidR="00711B92" w:rsidRPr="00886866">
        <w:rPr>
          <w:rFonts w:ascii="Tw Cen MT" w:hAnsi="Tw Cen MT"/>
          <w:szCs w:val="24"/>
        </w:rPr>
        <w:t xml:space="preserve">Utilization and </w:t>
      </w:r>
      <w:r w:rsidRPr="00886866">
        <w:rPr>
          <w:rFonts w:ascii="Tw Cen MT" w:hAnsi="Tw Cen MT"/>
          <w:szCs w:val="24"/>
        </w:rPr>
        <w:t>Disposal Division (WPZ)</w:t>
      </w:r>
      <w:r w:rsidRPr="00886866">
        <w:rPr>
          <w:rFonts w:ascii="Tw Cen MT" w:hAnsi="Tw Cen MT"/>
          <w:szCs w:val="24"/>
        </w:rPr>
        <w:br/>
        <w:t>National Capital Region</w:t>
      </w:r>
      <w:r w:rsidRPr="00886866">
        <w:rPr>
          <w:rFonts w:ascii="Tw Cen MT" w:hAnsi="Tw Cen MT"/>
          <w:szCs w:val="24"/>
        </w:rPr>
        <w:br/>
        <w:t>301 7th. Street, SW. Room 7709</w:t>
      </w:r>
      <w:r w:rsidRPr="00886866">
        <w:rPr>
          <w:rFonts w:ascii="Tw Cen MT" w:hAnsi="Tw Cen MT"/>
          <w:szCs w:val="24"/>
        </w:rPr>
        <w:br/>
        <w:t>Washington, DC. 20407</w:t>
      </w:r>
    </w:p>
    <w:p w14:paraId="3E574AF9" w14:textId="77777777" w:rsidR="00EA1E40" w:rsidRPr="00886866" w:rsidRDefault="00EA1E40" w:rsidP="00EA1E40">
      <w:pPr>
        <w:autoSpaceDE w:val="0"/>
        <w:autoSpaceDN w:val="0"/>
        <w:adjustRightInd w:val="0"/>
        <w:spacing w:after="240" w:line="240" w:lineRule="atLeast"/>
        <w:jc w:val="center"/>
        <w:rPr>
          <w:rFonts w:ascii="Tw Cen MT" w:hAnsi="Tw Cen MT"/>
          <w:i/>
          <w:iCs/>
          <w:color w:val="FF0000"/>
          <w:szCs w:val="24"/>
        </w:rPr>
      </w:pPr>
      <w:r w:rsidRPr="00886866">
        <w:rPr>
          <w:rFonts w:ascii="Tw Cen MT" w:hAnsi="Tw Cen MT"/>
          <w:i/>
          <w:iCs/>
          <w:color w:val="FF0000"/>
          <w:szCs w:val="24"/>
        </w:rPr>
        <w:t>For Washington D.C. Metropolitan area including Northern Virginia and Maryland Suburbs</w:t>
      </w:r>
    </w:p>
    <w:p w14:paraId="35E41058" w14:textId="77777777" w:rsidR="00EA1E40" w:rsidRPr="00886866" w:rsidRDefault="00EA1E40" w:rsidP="00EA1E40">
      <w:pPr>
        <w:spacing w:after="120"/>
        <w:jc w:val="center"/>
        <w:rPr>
          <w:rFonts w:ascii="Tw Cen MT" w:hAnsi="Tw Cen MT"/>
          <w:b/>
          <w:szCs w:val="24"/>
        </w:rPr>
      </w:pPr>
      <w:r w:rsidRPr="00886866">
        <w:rPr>
          <w:rFonts w:ascii="Tw Cen MT" w:hAnsi="Tw Cen MT"/>
          <w:b/>
          <w:szCs w:val="24"/>
        </w:rPr>
        <w:t>San Francisco, CA</w:t>
      </w:r>
      <w:r w:rsidRPr="00886866">
        <w:rPr>
          <w:rFonts w:ascii="Tw Cen MT" w:hAnsi="Tw Cen MT"/>
          <w:b/>
          <w:szCs w:val="24"/>
        </w:rPr>
        <w:tab/>
      </w:r>
      <w:r w:rsidRPr="00886866">
        <w:rPr>
          <w:rFonts w:ascii="Tw Cen MT" w:hAnsi="Tw Cen MT"/>
          <w:b/>
          <w:szCs w:val="24"/>
        </w:rPr>
        <w:tab/>
        <w:t>(888) GSA-LAND</w:t>
      </w:r>
    </w:p>
    <w:p w14:paraId="0953CA4D" w14:textId="0B3EF8F8" w:rsidR="00EA1E40" w:rsidRPr="00886866" w:rsidRDefault="00EA1E40" w:rsidP="00EA1E40">
      <w:pPr>
        <w:spacing w:after="120"/>
        <w:jc w:val="center"/>
        <w:rPr>
          <w:rFonts w:ascii="Tw Cen MT" w:hAnsi="Tw Cen MT"/>
          <w:szCs w:val="24"/>
        </w:rPr>
      </w:pPr>
      <w:r w:rsidRPr="00886866">
        <w:rPr>
          <w:rFonts w:ascii="Tw Cen MT" w:hAnsi="Tw Cen MT"/>
          <w:szCs w:val="24"/>
        </w:rPr>
        <w:t>Mr. David Haase, Director</w:t>
      </w:r>
      <w:r w:rsidRPr="00886866">
        <w:rPr>
          <w:rFonts w:ascii="Tw Cen MT" w:hAnsi="Tw Cen MT"/>
          <w:szCs w:val="24"/>
        </w:rPr>
        <w:br/>
      </w:r>
      <w:r w:rsidR="00D15F2D" w:rsidRPr="00886866">
        <w:rPr>
          <w:rFonts w:ascii="Tw Cen MT" w:hAnsi="Tw Cen MT"/>
          <w:szCs w:val="24"/>
        </w:rPr>
        <w:t xml:space="preserve">Real Property Utilization and </w:t>
      </w:r>
      <w:r w:rsidRPr="00886866">
        <w:rPr>
          <w:rFonts w:ascii="Tw Cen MT" w:hAnsi="Tw Cen MT"/>
          <w:szCs w:val="24"/>
        </w:rPr>
        <w:t xml:space="preserve"> Disposal Division (9PZ)</w:t>
      </w:r>
      <w:r w:rsidRPr="00886866">
        <w:rPr>
          <w:rFonts w:ascii="Tw Cen MT" w:hAnsi="Tw Cen MT"/>
          <w:szCs w:val="24"/>
        </w:rPr>
        <w:br/>
        <w:t>50 United Nations Plaza, Room 434</w:t>
      </w:r>
      <w:r w:rsidR="00D15F2D" w:rsidRPr="00886866">
        <w:rPr>
          <w:rFonts w:ascii="Tw Cen MT" w:hAnsi="Tw Cen MT"/>
          <w:szCs w:val="24"/>
        </w:rPr>
        <w:t>5</w:t>
      </w:r>
      <w:r w:rsidRPr="00886866">
        <w:rPr>
          <w:rFonts w:ascii="Tw Cen MT" w:hAnsi="Tw Cen MT"/>
          <w:szCs w:val="24"/>
        </w:rPr>
        <w:br/>
        <w:t>San Francisco, CA 94102-3434</w:t>
      </w:r>
    </w:p>
    <w:p w14:paraId="6E84A6A4" w14:textId="77777777" w:rsidR="008765D7" w:rsidRPr="00886866" w:rsidRDefault="00EA1E40" w:rsidP="00FC545A">
      <w:pPr>
        <w:spacing w:after="240"/>
        <w:jc w:val="center"/>
        <w:rPr>
          <w:rFonts w:ascii="Tw Cen MT" w:hAnsi="Tw Cen MT"/>
          <w:szCs w:val="24"/>
        </w:rPr>
      </w:pPr>
      <w:r w:rsidRPr="00886866">
        <w:rPr>
          <w:rFonts w:ascii="Tw Cen MT" w:hAnsi="Tw Cen MT"/>
          <w:i/>
          <w:color w:val="FF0000"/>
          <w:szCs w:val="24"/>
        </w:rPr>
        <w:t>For Alaska, Arizona, California, Guam, Hawaii, Idaho, Nevada, Oregon and Washington</w:t>
      </w:r>
    </w:p>
    <w:sectPr w:rsidR="008765D7" w:rsidRPr="00886866" w:rsidSect="00C15AC5">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568A7C" w15:done="0"/>
  <w15:commentEx w15:paraId="7EC83CE5" w15:done="0"/>
  <w15:commentEx w15:paraId="62D51959" w15:done="0"/>
  <w15:commentEx w15:paraId="243A446C" w15:done="0"/>
  <w15:commentEx w15:paraId="6A5FBBF2" w15:done="0"/>
  <w15:commentEx w15:paraId="75BA35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568A7C" w16cid:durableId="1D25B8BF"/>
  <w16cid:commentId w16cid:paraId="7EC83CE5" w16cid:durableId="1D25B8C1"/>
  <w16cid:commentId w16cid:paraId="62D51959" w16cid:durableId="1D25B8C2"/>
  <w16cid:commentId w16cid:paraId="243A446C" w16cid:durableId="1D25B8C3"/>
  <w16cid:commentId w16cid:paraId="6A5FBBF2" w16cid:durableId="1D25B8C4"/>
  <w16cid:commentId w16cid:paraId="75BA3583" w16cid:durableId="1D25B8C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43E868" w14:textId="77777777" w:rsidR="000E073B" w:rsidRDefault="000E073B">
      <w:r>
        <w:separator/>
      </w:r>
    </w:p>
  </w:endnote>
  <w:endnote w:type="continuationSeparator" w:id="0">
    <w:p w14:paraId="10719390" w14:textId="77777777" w:rsidR="000E073B" w:rsidRDefault="000E0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Harvey Bal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Black,Italic">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w Cen MT">
    <w:panose1 w:val="020B0602020104020603"/>
    <w:charset w:val="00"/>
    <w:family w:val="swiss"/>
    <w:pitch w:val="variable"/>
    <w:sig w:usb0="00000007" w:usb1="00000000" w:usb2="00000000" w:usb3="00000000" w:csb0="00000003" w:csb1="00000000"/>
    <w:embedRegular r:id="rId1" w:fontKey="{39271FF8-6856-4AEF-882E-67D37FFDF8FA}"/>
    <w:embedBold r:id="rId2" w:fontKey="{E9D6EFCD-BD52-4B25-BCA2-B1BCCFFB992D}"/>
    <w:embedItalic r:id="rId3" w:fontKey="{9411FDFC-B41C-470F-A266-D73ECED97FC6}"/>
    <w:embedBoldItalic r:id="rId4" w:fontKey="{BE568A77-72A2-4856-9E12-721021287A50}"/>
  </w:font>
  <w:font w:name="Arial Unicode MS">
    <w:panose1 w:val="020B0604020202020204"/>
    <w:charset w:val="80"/>
    <w:family w:val="swiss"/>
    <w:pitch w:val="variable"/>
    <w:sig w:usb0="F7FFAFFF" w:usb1="E9DFFFFF" w:usb2="0000003F" w:usb3="00000000" w:csb0="003F01FF" w:csb1="00000000"/>
  </w:font>
  <w:font w:name="PMingLiU-ExtB">
    <w:panose1 w:val="02020500000000000000"/>
    <w:charset w:val="88"/>
    <w:family w:val="roman"/>
    <w:pitch w:val="variable"/>
    <w:sig w:usb0="8000002F" w:usb1="0A080008" w:usb2="0000001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75B6B" w14:textId="77777777" w:rsidR="001567CC" w:rsidRDefault="001567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A1C83" w14:textId="7E583381" w:rsidR="001567CC" w:rsidRPr="001567CC" w:rsidRDefault="001567CC" w:rsidP="001567CC">
    <w:pPr>
      <w:pStyle w:val="Footer"/>
      <w:jc w:val="right"/>
      <w:rPr>
        <w:rFonts w:ascii="Tw Cen MT" w:hAnsi="Tw Cen MT"/>
      </w:rPr>
    </w:pPr>
    <w:r w:rsidRPr="001567CC">
      <w:rPr>
        <w:rFonts w:ascii="Tw Cen MT" w:hAnsi="Tw Cen MT"/>
      </w:rPr>
      <w:t>Revised November 2017</w:t>
    </w:r>
  </w:p>
  <w:p w14:paraId="144353CB" w14:textId="77777777" w:rsidR="00E072D7" w:rsidRPr="008D6091" w:rsidRDefault="00E072D7">
    <w:pPr>
      <w:pStyle w:val="Footer"/>
      <w:rPr>
        <w:sz w:val="16"/>
        <w:szCs w:val="16"/>
      </w:rPr>
    </w:pPr>
    <w:bookmarkStart w:id="11" w:name="_GoBack"/>
    <w:bookmarkEnd w:id="1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577FD" w14:textId="77777777" w:rsidR="001567CC" w:rsidRDefault="001567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AB2302" w14:textId="77777777" w:rsidR="000E073B" w:rsidRDefault="000E073B">
      <w:r>
        <w:separator/>
      </w:r>
    </w:p>
  </w:footnote>
  <w:footnote w:type="continuationSeparator" w:id="0">
    <w:p w14:paraId="7E0B0922" w14:textId="77777777" w:rsidR="000E073B" w:rsidRDefault="000E073B">
      <w:r>
        <w:continuationSeparator/>
      </w:r>
    </w:p>
  </w:footnote>
  <w:footnote w:id="1">
    <w:p w14:paraId="7F2A2C32" w14:textId="77777777" w:rsidR="00E072D7" w:rsidRPr="002B44D2" w:rsidRDefault="00E072D7" w:rsidP="00710D0F">
      <w:pPr>
        <w:rPr>
          <w:rFonts w:ascii="Tw Cen MT" w:eastAsia="PMingLiU-ExtB" w:hAnsi="Tw Cen MT"/>
          <w:snapToGrid w:val="0"/>
          <w:sz w:val="18"/>
        </w:rPr>
      </w:pPr>
      <w:r w:rsidRPr="002B44D2">
        <w:rPr>
          <w:rStyle w:val="FootnoteReference"/>
          <w:rFonts w:ascii="Tw Cen MT" w:eastAsia="PMingLiU-ExtB" w:hAnsi="Tw Cen MT"/>
        </w:rPr>
        <w:footnoteRef/>
      </w:r>
      <w:r w:rsidRPr="002B44D2">
        <w:rPr>
          <w:rFonts w:ascii="Tw Cen MT" w:eastAsia="PMingLiU-ExtB" w:hAnsi="Tw Cen MT"/>
          <w:sz w:val="18"/>
        </w:rPr>
        <w:t xml:space="preserve"> </w:t>
      </w:r>
      <w:r w:rsidRPr="002B44D2">
        <w:rPr>
          <w:rFonts w:ascii="Tw Cen MT" w:eastAsia="PMingLiU-ExtB" w:hAnsi="Tw Cen MT"/>
          <w:snapToGrid w:val="0"/>
          <w:sz w:val="18"/>
        </w:rPr>
        <w:t xml:space="preserve">Please note that reporting landholding agencies are obligated to return to the site and complete any additional remedial action found to be necessary by the applicable regulatory authority with regard to hazardous substance activity that took place on the property prior to the transfer.  </w:t>
      </w:r>
    </w:p>
    <w:p w14:paraId="0FEE6B3C" w14:textId="77777777" w:rsidR="00E072D7" w:rsidRDefault="00E072D7" w:rsidP="00710D0F">
      <w:pPr>
        <w:pStyle w:val="FootnoteText"/>
        <w:rPr>
          <w:rFonts w:ascii="Arial" w:hAnsi="Arial"/>
          <w:sz w:val="16"/>
        </w:rPr>
      </w:pPr>
    </w:p>
    <w:p w14:paraId="48949405" w14:textId="3E685EC3" w:rsidR="00E072D7" w:rsidRDefault="00E072D7" w:rsidP="00710D0F">
      <w:pPr>
        <w:pStyle w:val="FootnoteText"/>
        <w:jc w:val="right"/>
        <w:rPr>
          <w:rFonts w:ascii="Arial" w:hAnsi="Arial"/>
          <w:sz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B0BBC" w14:textId="77777777" w:rsidR="001567CC" w:rsidRDefault="001567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7D6FC" w14:textId="77777777" w:rsidR="001567CC" w:rsidRDefault="001567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0C508" w14:textId="77777777" w:rsidR="001567CC" w:rsidRDefault="001567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6474"/>
    <w:multiLevelType w:val="hybridMultilevel"/>
    <w:tmpl w:val="205CB14E"/>
    <w:lvl w:ilvl="0" w:tplc="B60A5680">
      <w:start w:val="11"/>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F2CDE"/>
    <w:multiLevelType w:val="hybridMultilevel"/>
    <w:tmpl w:val="B3A8A776"/>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E9152E"/>
    <w:multiLevelType w:val="hybridMultilevel"/>
    <w:tmpl w:val="6FBCE592"/>
    <w:lvl w:ilvl="0" w:tplc="864A4988">
      <w:start w:val="3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F66116"/>
    <w:multiLevelType w:val="hybridMultilevel"/>
    <w:tmpl w:val="BDD4EF0A"/>
    <w:lvl w:ilvl="0" w:tplc="D7E2915E">
      <w:start w:val="29"/>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0649CA"/>
    <w:multiLevelType w:val="hybridMultilevel"/>
    <w:tmpl w:val="20C821B4"/>
    <w:lvl w:ilvl="0" w:tplc="6608C064">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192ACE"/>
    <w:multiLevelType w:val="hybridMultilevel"/>
    <w:tmpl w:val="02F6E3F6"/>
    <w:lvl w:ilvl="0" w:tplc="E714B02C">
      <w:start w:val="3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CA026E2"/>
    <w:multiLevelType w:val="hybridMultilevel"/>
    <w:tmpl w:val="70F4D4BA"/>
    <w:lvl w:ilvl="0" w:tplc="92F2B6BA">
      <w:start w:val="29"/>
      <w:numFmt w:val="decimal"/>
      <w:lvlText w:val="%1."/>
      <w:lvlJc w:val="left"/>
      <w:pPr>
        <w:ind w:left="63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6568CF"/>
    <w:multiLevelType w:val="hybridMultilevel"/>
    <w:tmpl w:val="31A00FEA"/>
    <w:lvl w:ilvl="0" w:tplc="633C92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86371E"/>
    <w:multiLevelType w:val="hybridMultilevel"/>
    <w:tmpl w:val="4B3E0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647F02"/>
    <w:multiLevelType w:val="hybridMultilevel"/>
    <w:tmpl w:val="8B0A761E"/>
    <w:lvl w:ilvl="0" w:tplc="BDE235A6">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AE2A00"/>
    <w:multiLevelType w:val="hybridMultilevel"/>
    <w:tmpl w:val="407431BE"/>
    <w:lvl w:ilvl="0" w:tplc="B80E8806">
      <w:start w:val="1"/>
      <w:numFmt w:val="decimal"/>
      <w:lvlText w:val="%1."/>
      <w:lvlJc w:val="left"/>
      <w:pPr>
        <w:tabs>
          <w:tab w:val="num" w:pos="720"/>
        </w:tabs>
        <w:ind w:left="720" w:hanging="360"/>
      </w:pPr>
      <w:rPr>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06D5CE0"/>
    <w:multiLevelType w:val="hybridMultilevel"/>
    <w:tmpl w:val="AD449D6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41910FDD"/>
    <w:multiLevelType w:val="hybridMultilevel"/>
    <w:tmpl w:val="1E5C384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492FAE"/>
    <w:multiLevelType w:val="hybridMultilevel"/>
    <w:tmpl w:val="C9740008"/>
    <w:lvl w:ilvl="0" w:tplc="8B8C2630">
      <w:start w:val="2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AF15A2"/>
    <w:multiLevelType w:val="hybridMultilevel"/>
    <w:tmpl w:val="8B0A761E"/>
    <w:lvl w:ilvl="0" w:tplc="BDE235A6">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6A62DC"/>
    <w:multiLevelType w:val="singleLevel"/>
    <w:tmpl w:val="0409000F"/>
    <w:lvl w:ilvl="0">
      <w:start w:val="1"/>
      <w:numFmt w:val="decimal"/>
      <w:lvlText w:val="%1."/>
      <w:lvlJc w:val="left"/>
      <w:pPr>
        <w:tabs>
          <w:tab w:val="num" w:pos="360"/>
        </w:tabs>
        <w:ind w:left="360" w:hanging="360"/>
      </w:pPr>
    </w:lvl>
  </w:abstractNum>
  <w:abstractNum w:abstractNumId="16">
    <w:nsid w:val="5C172432"/>
    <w:multiLevelType w:val="hybridMultilevel"/>
    <w:tmpl w:val="710679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02B1E45"/>
    <w:multiLevelType w:val="hybridMultilevel"/>
    <w:tmpl w:val="DC10EC52"/>
    <w:lvl w:ilvl="0" w:tplc="A194512E">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8776C5B"/>
    <w:multiLevelType w:val="hybridMultilevel"/>
    <w:tmpl w:val="37AE72A2"/>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3F53F7"/>
    <w:multiLevelType w:val="hybridMultilevel"/>
    <w:tmpl w:val="FD006DC4"/>
    <w:lvl w:ilvl="0" w:tplc="1A7C657E">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7EA11FB"/>
    <w:multiLevelType w:val="hybridMultilevel"/>
    <w:tmpl w:val="F41204C6"/>
    <w:lvl w:ilvl="0" w:tplc="A19EA628">
      <w:start w:val="1"/>
      <w:numFmt w:val="bullet"/>
      <w:lvlText w:val="•"/>
      <w:lvlJc w:val="left"/>
      <w:pPr>
        <w:tabs>
          <w:tab w:val="num" w:pos="1080"/>
        </w:tabs>
        <w:ind w:left="1080" w:hanging="360"/>
      </w:pPr>
      <w:rPr>
        <w:rFonts w:ascii="Times New Roman" w:hAnsi="Times New Roman" w:hint="default"/>
      </w:rPr>
    </w:lvl>
    <w:lvl w:ilvl="1" w:tplc="F8DCA19C" w:tentative="1">
      <w:start w:val="1"/>
      <w:numFmt w:val="bullet"/>
      <w:lvlText w:val="•"/>
      <w:lvlJc w:val="left"/>
      <w:pPr>
        <w:tabs>
          <w:tab w:val="num" w:pos="1800"/>
        </w:tabs>
        <w:ind w:left="1800" w:hanging="360"/>
      </w:pPr>
      <w:rPr>
        <w:rFonts w:ascii="Times New Roman" w:hAnsi="Times New Roman" w:hint="default"/>
      </w:rPr>
    </w:lvl>
    <w:lvl w:ilvl="2" w:tplc="5BEAAE1C" w:tentative="1">
      <w:start w:val="1"/>
      <w:numFmt w:val="bullet"/>
      <w:lvlText w:val="•"/>
      <w:lvlJc w:val="left"/>
      <w:pPr>
        <w:tabs>
          <w:tab w:val="num" w:pos="2520"/>
        </w:tabs>
        <w:ind w:left="2520" w:hanging="360"/>
      </w:pPr>
      <w:rPr>
        <w:rFonts w:ascii="Times New Roman" w:hAnsi="Times New Roman" w:hint="default"/>
      </w:rPr>
    </w:lvl>
    <w:lvl w:ilvl="3" w:tplc="016C0716" w:tentative="1">
      <w:start w:val="1"/>
      <w:numFmt w:val="bullet"/>
      <w:lvlText w:val="•"/>
      <w:lvlJc w:val="left"/>
      <w:pPr>
        <w:tabs>
          <w:tab w:val="num" w:pos="3240"/>
        </w:tabs>
        <w:ind w:left="3240" w:hanging="360"/>
      </w:pPr>
      <w:rPr>
        <w:rFonts w:ascii="Times New Roman" w:hAnsi="Times New Roman" w:hint="default"/>
      </w:rPr>
    </w:lvl>
    <w:lvl w:ilvl="4" w:tplc="438A61EA" w:tentative="1">
      <w:start w:val="1"/>
      <w:numFmt w:val="bullet"/>
      <w:lvlText w:val="•"/>
      <w:lvlJc w:val="left"/>
      <w:pPr>
        <w:tabs>
          <w:tab w:val="num" w:pos="3960"/>
        </w:tabs>
        <w:ind w:left="3960" w:hanging="360"/>
      </w:pPr>
      <w:rPr>
        <w:rFonts w:ascii="Times New Roman" w:hAnsi="Times New Roman" w:hint="default"/>
      </w:rPr>
    </w:lvl>
    <w:lvl w:ilvl="5" w:tplc="E9D8BA62" w:tentative="1">
      <w:start w:val="1"/>
      <w:numFmt w:val="bullet"/>
      <w:lvlText w:val="•"/>
      <w:lvlJc w:val="left"/>
      <w:pPr>
        <w:tabs>
          <w:tab w:val="num" w:pos="4680"/>
        </w:tabs>
        <w:ind w:left="4680" w:hanging="360"/>
      </w:pPr>
      <w:rPr>
        <w:rFonts w:ascii="Times New Roman" w:hAnsi="Times New Roman" w:hint="default"/>
      </w:rPr>
    </w:lvl>
    <w:lvl w:ilvl="6" w:tplc="E08A8F84" w:tentative="1">
      <w:start w:val="1"/>
      <w:numFmt w:val="bullet"/>
      <w:lvlText w:val="•"/>
      <w:lvlJc w:val="left"/>
      <w:pPr>
        <w:tabs>
          <w:tab w:val="num" w:pos="5400"/>
        </w:tabs>
        <w:ind w:left="5400" w:hanging="360"/>
      </w:pPr>
      <w:rPr>
        <w:rFonts w:ascii="Times New Roman" w:hAnsi="Times New Roman" w:hint="default"/>
      </w:rPr>
    </w:lvl>
    <w:lvl w:ilvl="7" w:tplc="40B26FE4" w:tentative="1">
      <w:start w:val="1"/>
      <w:numFmt w:val="bullet"/>
      <w:lvlText w:val="•"/>
      <w:lvlJc w:val="left"/>
      <w:pPr>
        <w:tabs>
          <w:tab w:val="num" w:pos="6120"/>
        </w:tabs>
        <w:ind w:left="6120" w:hanging="360"/>
      </w:pPr>
      <w:rPr>
        <w:rFonts w:ascii="Times New Roman" w:hAnsi="Times New Roman" w:hint="default"/>
      </w:rPr>
    </w:lvl>
    <w:lvl w:ilvl="8" w:tplc="06E842E2" w:tentative="1">
      <w:start w:val="1"/>
      <w:numFmt w:val="bullet"/>
      <w:lvlText w:val="•"/>
      <w:lvlJc w:val="left"/>
      <w:pPr>
        <w:tabs>
          <w:tab w:val="num" w:pos="6840"/>
        </w:tabs>
        <w:ind w:left="6840" w:hanging="360"/>
      </w:pPr>
      <w:rPr>
        <w:rFonts w:ascii="Times New Roman" w:hAnsi="Times New Roman" w:hint="default"/>
      </w:rPr>
    </w:lvl>
  </w:abstractNum>
  <w:abstractNum w:abstractNumId="21">
    <w:nsid w:val="7B163DC4"/>
    <w:multiLevelType w:val="hybridMultilevel"/>
    <w:tmpl w:val="AF3C0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15"/>
  </w:num>
  <w:num w:numId="4">
    <w:abstractNumId w:val="15"/>
    <w:lvlOverride w:ilvl="0">
      <w:startOverride w:val="1"/>
    </w:lvlOverride>
  </w:num>
  <w:num w:numId="5">
    <w:abstractNumId w:val="11"/>
  </w:num>
  <w:num w:numId="6">
    <w:abstractNumId w:val="19"/>
  </w:num>
  <w:num w:numId="7">
    <w:abstractNumId w:val="6"/>
  </w:num>
  <w:num w:numId="8">
    <w:abstractNumId w:val="18"/>
  </w:num>
  <w:num w:numId="9">
    <w:abstractNumId w:val="21"/>
  </w:num>
  <w:num w:numId="10">
    <w:abstractNumId w:val="8"/>
  </w:num>
  <w:num w:numId="11">
    <w:abstractNumId w:val="16"/>
  </w:num>
  <w:num w:numId="12">
    <w:abstractNumId w:val="1"/>
  </w:num>
  <w:num w:numId="13">
    <w:abstractNumId w:val="17"/>
  </w:num>
  <w:num w:numId="14">
    <w:abstractNumId w:val="0"/>
  </w:num>
  <w:num w:numId="15">
    <w:abstractNumId w:val="4"/>
  </w:num>
  <w:num w:numId="16">
    <w:abstractNumId w:val="9"/>
  </w:num>
  <w:num w:numId="17">
    <w:abstractNumId w:val="14"/>
  </w:num>
  <w:num w:numId="18">
    <w:abstractNumId w:val="13"/>
  </w:num>
  <w:num w:numId="19">
    <w:abstractNumId w:val="3"/>
  </w:num>
  <w:num w:numId="20">
    <w:abstractNumId w:val="2"/>
  </w:num>
  <w:num w:numId="21">
    <w:abstractNumId w:val="5"/>
  </w:num>
  <w:num w:numId="22">
    <w:abstractNumId w:val="2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Haase">
    <w15:presenceInfo w15:providerId="Windows Live" w15:userId="5424499c9574f78e"/>
  </w15:person>
  <w15:person w15:author="Dunn, Marta [USA]">
    <w15:presenceInfo w15:providerId="AD" w15:userId="S-1-5-21-1314303383-2379350573-4036118543-719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embedTrueTypeFonts/>
  <w:embedSystem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ED6"/>
    <w:rsid w:val="00000E65"/>
    <w:rsid w:val="000013F3"/>
    <w:rsid w:val="000134B1"/>
    <w:rsid w:val="00013C5C"/>
    <w:rsid w:val="00014B6B"/>
    <w:rsid w:val="00025E18"/>
    <w:rsid w:val="00027999"/>
    <w:rsid w:val="00027A42"/>
    <w:rsid w:val="00032097"/>
    <w:rsid w:val="0005033F"/>
    <w:rsid w:val="00050786"/>
    <w:rsid w:val="0006378A"/>
    <w:rsid w:val="00074EC2"/>
    <w:rsid w:val="00084CFC"/>
    <w:rsid w:val="000A2BD9"/>
    <w:rsid w:val="000A6235"/>
    <w:rsid w:val="000A7F98"/>
    <w:rsid w:val="000C0580"/>
    <w:rsid w:val="000C5702"/>
    <w:rsid w:val="000D28E6"/>
    <w:rsid w:val="000D5075"/>
    <w:rsid w:val="000E073B"/>
    <w:rsid w:val="000E07DC"/>
    <w:rsid w:val="000F48C9"/>
    <w:rsid w:val="001069CF"/>
    <w:rsid w:val="00112E8C"/>
    <w:rsid w:val="001314F4"/>
    <w:rsid w:val="00133540"/>
    <w:rsid w:val="00140D0E"/>
    <w:rsid w:val="001424FF"/>
    <w:rsid w:val="001567CC"/>
    <w:rsid w:val="00164018"/>
    <w:rsid w:val="00171141"/>
    <w:rsid w:val="001764A6"/>
    <w:rsid w:val="0018645F"/>
    <w:rsid w:val="00192D50"/>
    <w:rsid w:val="001A08E7"/>
    <w:rsid w:val="001A33AE"/>
    <w:rsid w:val="001B1851"/>
    <w:rsid w:val="001B369F"/>
    <w:rsid w:val="001B7165"/>
    <w:rsid w:val="001C03D7"/>
    <w:rsid w:val="001C2FC6"/>
    <w:rsid w:val="001C4D00"/>
    <w:rsid w:val="001D7032"/>
    <w:rsid w:val="001E0B62"/>
    <w:rsid w:val="001E1894"/>
    <w:rsid w:val="001E4DD9"/>
    <w:rsid w:val="001F7615"/>
    <w:rsid w:val="00202D03"/>
    <w:rsid w:val="00202E28"/>
    <w:rsid w:val="00207C81"/>
    <w:rsid w:val="0021248D"/>
    <w:rsid w:val="0022193A"/>
    <w:rsid w:val="002254DA"/>
    <w:rsid w:val="0023340D"/>
    <w:rsid w:val="00243A7C"/>
    <w:rsid w:val="00251E3B"/>
    <w:rsid w:val="0026043E"/>
    <w:rsid w:val="0026593D"/>
    <w:rsid w:val="002667F3"/>
    <w:rsid w:val="002702FE"/>
    <w:rsid w:val="0027068D"/>
    <w:rsid w:val="0027502D"/>
    <w:rsid w:val="00285DA6"/>
    <w:rsid w:val="002933C5"/>
    <w:rsid w:val="002B17AB"/>
    <w:rsid w:val="002B2A65"/>
    <w:rsid w:val="002B32BD"/>
    <w:rsid w:val="002B44D2"/>
    <w:rsid w:val="002D19F3"/>
    <w:rsid w:val="002D2A42"/>
    <w:rsid w:val="002D2CFC"/>
    <w:rsid w:val="002D3CAC"/>
    <w:rsid w:val="002D400C"/>
    <w:rsid w:val="002D5683"/>
    <w:rsid w:val="002F3AAB"/>
    <w:rsid w:val="00304C50"/>
    <w:rsid w:val="00306446"/>
    <w:rsid w:val="0030732A"/>
    <w:rsid w:val="00324D96"/>
    <w:rsid w:val="00325CF5"/>
    <w:rsid w:val="003273F5"/>
    <w:rsid w:val="00330313"/>
    <w:rsid w:val="003305AB"/>
    <w:rsid w:val="003359DD"/>
    <w:rsid w:val="00376D27"/>
    <w:rsid w:val="0039218F"/>
    <w:rsid w:val="003B1E78"/>
    <w:rsid w:val="003C637C"/>
    <w:rsid w:val="003D21AD"/>
    <w:rsid w:val="003D3CB6"/>
    <w:rsid w:val="003E4112"/>
    <w:rsid w:val="003E5812"/>
    <w:rsid w:val="003F73A8"/>
    <w:rsid w:val="00402D14"/>
    <w:rsid w:val="004106E7"/>
    <w:rsid w:val="00414FE9"/>
    <w:rsid w:val="00417641"/>
    <w:rsid w:val="004262B0"/>
    <w:rsid w:val="0043514B"/>
    <w:rsid w:val="0044099A"/>
    <w:rsid w:val="00452EDE"/>
    <w:rsid w:val="00462E27"/>
    <w:rsid w:val="00466711"/>
    <w:rsid w:val="00484D1F"/>
    <w:rsid w:val="004906AB"/>
    <w:rsid w:val="004A3732"/>
    <w:rsid w:val="004B6CB7"/>
    <w:rsid w:val="004C77F9"/>
    <w:rsid w:val="004D4107"/>
    <w:rsid w:val="004D6253"/>
    <w:rsid w:val="004D6C47"/>
    <w:rsid w:val="004D6F14"/>
    <w:rsid w:val="004E6F66"/>
    <w:rsid w:val="004F0AE2"/>
    <w:rsid w:val="004F79B4"/>
    <w:rsid w:val="00500BEA"/>
    <w:rsid w:val="005104D9"/>
    <w:rsid w:val="0052534D"/>
    <w:rsid w:val="00534B8F"/>
    <w:rsid w:val="00536186"/>
    <w:rsid w:val="0053787F"/>
    <w:rsid w:val="00540074"/>
    <w:rsid w:val="00542FCD"/>
    <w:rsid w:val="00546AF6"/>
    <w:rsid w:val="00547F6E"/>
    <w:rsid w:val="00561EE3"/>
    <w:rsid w:val="00562D12"/>
    <w:rsid w:val="00570417"/>
    <w:rsid w:val="0057296B"/>
    <w:rsid w:val="0057443B"/>
    <w:rsid w:val="005755FF"/>
    <w:rsid w:val="00575FED"/>
    <w:rsid w:val="00581448"/>
    <w:rsid w:val="00590A94"/>
    <w:rsid w:val="00593940"/>
    <w:rsid w:val="005A0454"/>
    <w:rsid w:val="005B1DA4"/>
    <w:rsid w:val="005C228B"/>
    <w:rsid w:val="005D0A9B"/>
    <w:rsid w:val="005D4746"/>
    <w:rsid w:val="005D7505"/>
    <w:rsid w:val="005D7FDA"/>
    <w:rsid w:val="005F3CAF"/>
    <w:rsid w:val="005F5224"/>
    <w:rsid w:val="005F58BF"/>
    <w:rsid w:val="00600C5F"/>
    <w:rsid w:val="00602578"/>
    <w:rsid w:val="0060599E"/>
    <w:rsid w:val="00644D4F"/>
    <w:rsid w:val="006479A0"/>
    <w:rsid w:val="0065322F"/>
    <w:rsid w:val="00663153"/>
    <w:rsid w:val="0067712B"/>
    <w:rsid w:val="006771E2"/>
    <w:rsid w:val="006777D8"/>
    <w:rsid w:val="00680C25"/>
    <w:rsid w:val="00682819"/>
    <w:rsid w:val="0068442B"/>
    <w:rsid w:val="006A51AC"/>
    <w:rsid w:val="006A796A"/>
    <w:rsid w:val="006D1EBD"/>
    <w:rsid w:val="006D4495"/>
    <w:rsid w:val="006E22D6"/>
    <w:rsid w:val="006F0555"/>
    <w:rsid w:val="006F1B00"/>
    <w:rsid w:val="006F41EB"/>
    <w:rsid w:val="0070269E"/>
    <w:rsid w:val="00706B06"/>
    <w:rsid w:val="00710D0F"/>
    <w:rsid w:val="00711B92"/>
    <w:rsid w:val="0071309E"/>
    <w:rsid w:val="00716190"/>
    <w:rsid w:val="0071620E"/>
    <w:rsid w:val="00721779"/>
    <w:rsid w:val="007375EB"/>
    <w:rsid w:val="00754C06"/>
    <w:rsid w:val="00756895"/>
    <w:rsid w:val="00763F41"/>
    <w:rsid w:val="0076415A"/>
    <w:rsid w:val="0076424A"/>
    <w:rsid w:val="007706D8"/>
    <w:rsid w:val="00772E78"/>
    <w:rsid w:val="0078220C"/>
    <w:rsid w:val="00787D09"/>
    <w:rsid w:val="007A7E35"/>
    <w:rsid w:val="007B26BE"/>
    <w:rsid w:val="007B742A"/>
    <w:rsid w:val="007C0275"/>
    <w:rsid w:val="007D6892"/>
    <w:rsid w:val="00800359"/>
    <w:rsid w:val="00801694"/>
    <w:rsid w:val="00845D29"/>
    <w:rsid w:val="00851033"/>
    <w:rsid w:val="008618B8"/>
    <w:rsid w:val="0086570F"/>
    <w:rsid w:val="008765D7"/>
    <w:rsid w:val="00886778"/>
    <w:rsid w:val="00886866"/>
    <w:rsid w:val="0089285E"/>
    <w:rsid w:val="008A4E01"/>
    <w:rsid w:val="008B1855"/>
    <w:rsid w:val="008B3B21"/>
    <w:rsid w:val="008B49F4"/>
    <w:rsid w:val="008B6A90"/>
    <w:rsid w:val="008C239B"/>
    <w:rsid w:val="008C5BA7"/>
    <w:rsid w:val="008D6091"/>
    <w:rsid w:val="008D7DB3"/>
    <w:rsid w:val="008E150E"/>
    <w:rsid w:val="008E6117"/>
    <w:rsid w:val="008F0C5B"/>
    <w:rsid w:val="008F0F49"/>
    <w:rsid w:val="008F4F18"/>
    <w:rsid w:val="008F6268"/>
    <w:rsid w:val="00921759"/>
    <w:rsid w:val="00921FFC"/>
    <w:rsid w:val="00941266"/>
    <w:rsid w:val="00955D95"/>
    <w:rsid w:val="00960E38"/>
    <w:rsid w:val="00961873"/>
    <w:rsid w:val="00966699"/>
    <w:rsid w:val="00970C5A"/>
    <w:rsid w:val="00976B19"/>
    <w:rsid w:val="00991FE4"/>
    <w:rsid w:val="009A07A5"/>
    <w:rsid w:val="009A21CB"/>
    <w:rsid w:val="009A2E01"/>
    <w:rsid w:val="009B7542"/>
    <w:rsid w:val="009C504C"/>
    <w:rsid w:val="009E1139"/>
    <w:rsid w:val="009F0226"/>
    <w:rsid w:val="009F0D66"/>
    <w:rsid w:val="009F464A"/>
    <w:rsid w:val="00A04C8D"/>
    <w:rsid w:val="00A06575"/>
    <w:rsid w:val="00A101A3"/>
    <w:rsid w:val="00A11C42"/>
    <w:rsid w:val="00A12415"/>
    <w:rsid w:val="00A130A9"/>
    <w:rsid w:val="00A131A4"/>
    <w:rsid w:val="00A25129"/>
    <w:rsid w:val="00A25247"/>
    <w:rsid w:val="00A40D28"/>
    <w:rsid w:val="00A63187"/>
    <w:rsid w:val="00A63E62"/>
    <w:rsid w:val="00A653B3"/>
    <w:rsid w:val="00A77341"/>
    <w:rsid w:val="00A900D4"/>
    <w:rsid w:val="00A96773"/>
    <w:rsid w:val="00AB2CFF"/>
    <w:rsid w:val="00AC42B9"/>
    <w:rsid w:val="00AD2F17"/>
    <w:rsid w:val="00AD5E81"/>
    <w:rsid w:val="00AF1134"/>
    <w:rsid w:val="00AF14E9"/>
    <w:rsid w:val="00AF3A11"/>
    <w:rsid w:val="00B02D90"/>
    <w:rsid w:val="00B05457"/>
    <w:rsid w:val="00B05A06"/>
    <w:rsid w:val="00B24522"/>
    <w:rsid w:val="00B262E4"/>
    <w:rsid w:val="00B30BE0"/>
    <w:rsid w:val="00B40565"/>
    <w:rsid w:val="00B440CD"/>
    <w:rsid w:val="00B527F5"/>
    <w:rsid w:val="00B5330D"/>
    <w:rsid w:val="00B53B62"/>
    <w:rsid w:val="00B74FDB"/>
    <w:rsid w:val="00B84951"/>
    <w:rsid w:val="00B9213C"/>
    <w:rsid w:val="00B96A40"/>
    <w:rsid w:val="00B970F7"/>
    <w:rsid w:val="00BA0D4E"/>
    <w:rsid w:val="00BB5D43"/>
    <w:rsid w:val="00BC74A2"/>
    <w:rsid w:val="00BF0EFE"/>
    <w:rsid w:val="00BF2A62"/>
    <w:rsid w:val="00BF5C98"/>
    <w:rsid w:val="00C11176"/>
    <w:rsid w:val="00C116EC"/>
    <w:rsid w:val="00C15AC5"/>
    <w:rsid w:val="00C33005"/>
    <w:rsid w:val="00C3775C"/>
    <w:rsid w:val="00C47649"/>
    <w:rsid w:val="00C47FB1"/>
    <w:rsid w:val="00C606F6"/>
    <w:rsid w:val="00C60D74"/>
    <w:rsid w:val="00C64133"/>
    <w:rsid w:val="00C75C87"/>
    <w:rsid w:val="00C76833"/>
    <w:rsid w:val="00C82A79"/>
    <w:rsid w:val="00C83C83"/>
    <w:rsid w:val="00C92BE4"/>
    <w:rsid w:val="00CA4CA2"/>
    <w:rsid w:val="00CA7716"/>
    <w:rsid w:val="00CB14BA"/>
    <w:rsid w:val="00CB1529"/>
    <w:rsid w:val="00CB1A15"/>
    <w:rsid w:val="00CD388F"/>
    <w:rsid w:val="00CD419A"/>
    <w:rsid w:val="00CD5626"/>
    <w:rsid w:val="00CD7E98"/>
    <w:rsid w:val="00CE62F7"/>
    <w:rsid w:val="00CE6FAA"/>
    <w:rsid w:val="00CF702D"/>
    <w:rsid w:val="00D15F2D"/>
    <w:rsid w:val="00D17288"/>
    <w:rsid w:val="00D26300"/>
    <w:rsid w:val="00D464B0"/>
    <w:rsid w:val="00D528E0"/>
    <w:rsid w:val="00D6310B"/>
    <w:rsid w:val="00D7564D"/>
    <w:rsid w:val="00D85C9A"/>
    <w:rsid w:val="00D94489"/>
    <w:rsid w:val="00D969FC"/>
    <w:rsid w:val="00DC312A"/>
    <w:rsid w:val="00DC534D"/>
    <w:rsid w:val="00DC621F"/>
    <w:rsid w:val="00DD1B11"/>
    <w:rsid w:val="00DE5E3C"/>
    <w:rsid w:val="00DF042C"/>
    <w:rsid w:val="00DF0BAE"/>
    <w:rsid w:val="00DF3217"/>
    <w:rsid w:val="00DF3890"/>
    <w:rsid w:val="00E072D7"/>
    <w:rsid w:val="00E11243"/>
    <w:rsid w:val="00E168BB"/>
    <w:rsid w:val="00E31BEB"/>
    <w:rsid w:val="00E326A3"/>
    <w:rsid w:val="00E41CB6"/>
    <w:rsid w:val="00E46EB7"/>
    <w:rsid w:val="00E50E21"/>
    <w:rsid w:val="00E71955"/>
    <w:rsid w:val="00E8419F"/>
    <w:rsid w:val="00E906BA"/>
    <w:rsid w:val="00E934DA"/>
    <w:rsid w:val="00E9775F"/>
    <w:rsid w:val="00EA1E40"/>
    <w:rsid w:val="00EA4842"/>
    <w:rsid w:val="00EA630C"/>
    <w:rsid w:val="00EB5CE7"/>
    <w:rsid w:val="00EC3E88"/>
    <w:rsid w:val="00ED1447"/>
    <w:rsid w:val="00EF05C7"/>
    <w:rsid w:val="00EF3EFC"/>
    <w:rsid w:val="00EF5D65"/>
    <w:rsid w:val="00F0359D"/>
    <w:rsid w:val="00F07ED6"/>
    <w:rsid w:val="00F109F9"/>
    <w:rsid w:val="00F25266"/>
    <w:rsid w:val="00F26118"/>
    <w:rsid w:val="00F3209A"/>
    <w:rsid w:val="00F32961"/>
    <w:rsid w:val="00F54239"/>
    <w:rsid w:val="00F5462C"/>
    <w:rsid w:val="00F6754C"/>
    <w:rsid w:val="00F90B21"/>
    <w:rsid w:val="00F926AC"/>
    <w:rsid w:val="00FB290B"/>
    <w:rsid w:val="00FC545A"/>
    <w:rsid w:val="00FC5D41"/>
    <w:rsid w:val="00FC62FE"/>
    <w:rsid w:val="00FD5CF1"/>
    <w:rsid w:val="00FE0249"/>
    <w:rsid w:val="00FE1706"/>
    <w:rsid w:val="00FE3F07"/>
    <w:rsid w:val="00FF1895"/>
    <w:rsid w:val="00FF4E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24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BF2A62"/>
    <w:rPr>
      <w:rFonts w:ascii="Book Antiqua" w:hAnsi="Book Antiqua"/>
      <w:sz w:val="24"/>
    </w:rPr>
  </w:style>
  <w:style w:type="paragraph" w:styleId="Heading1">
    <w:name w:val="heading 1"/>
    <w:aliases w:val="1 ghost,g"/>
    <w:basedOn w:val="Normal"/>
    <w:next w:val="Normal"/>
    <w:qFormat/>
    <w:rsid w:val="00BF2A62"/>
    <w:pPr>
      <w:spacing w:after="280" w:line="360" w:lineRule="atLeast"/>
      <w:outlineLvl w:val="0"/>
    </w:pPr>
  </w:style>
  <w:style w:type="paragraph" w:styleId="Heading2">
    <w:name w:val="heading 2"/>
    <w:aliases w:val="2 headline,h"/>
    <w:basedOn w:val="Normal"/>
    <w:next w:val="Normal"/>
    <w:qFormat/>
    <w:rsid w:val="00BF2A62"/>
    <w:pPr>
      <w:keepNext/>
      <w:spacing w:after="280"/>
      <w:outlineLvl w:val="1"/>
    </w:pPr>
    <w:rPr>
      <w:b/>
      <w:caps/>
    </w:rPr>
  </w:style>
  <w:style w:type="paragraph" w:styleId="Heading3">
    <w:name w:val="heading 3"/>
    <w:aliases w:val="3 bullet,b,2"/>
    <w:basedOn w:val="Normal"/>
    <w:qFormat/>
    <w:rsid w:val="00BF2A62"/>
    <w:pPr>
      <w:ind w:left="1094" w:hanging="547"/>
      <w:outlineLvl w:val="2"/>
    </w:pPr>
  </w:style>
  <w:style w:type="paragraph" w:styleId="Heading4">
    <w:name w:val="heading 4"/>
    <w:aliases w:val="4 dash,d,3"/>
    <w:basedOn w:val="Normal"/>
    <w:qFormat/>
    <w:rsid w:val="00BF2A62"/>
    <w:pPr>
      <w:ind w:left="1627" w:hanging="547"/>
      <w:outlineLvl w:val="3"/>
    </w:pPr>
  </w:style>
  <w:style w:type="paragraph" w:styleId="Heading5">
    <w:name w:val="heading 5"/>
    <w:aliases w:val="5 sub-bullet,sb,4"/>
    <w:basedOn w:val="Normal"/>
    <w:qFormat/>
    <w:rsid w:val="00BF2A62"/>
    <w:pPr>
      <w:ind w:left="2174" w:hanging="547"/>
      <w:outlineLvl w:val="4"/>
    </w:pPr>
  </w:style>
  <w:style w:type="paragraph" w:styleId="Heading6">
    <w:name w:val="heading 6"/>
    <w:aliases w:val="sub-dash,sd,5"/>
    <w:basedOn w:val="Normal"/>
    <w:qFormat/>
    <w:rsid w:val="00BF2A62"/>
    <w:pPr>
      <w:ind w:left="2707" w:hanging="547"/>
      <w:outlineLvl w:val="5"/>
    </w:pPr>
  </w:style>
  <w:style w:type="paragraph" w:styleId="Heading7">
    <w:name w:val="heading 7"/>
    <w:basedOn w:val="Normal"/>
    <w:next w:val="Normal"/>
    <w:qFormat/>
    <w:rsid w:val="00BF2A62"/>
    <w:pPr>
      <w:keepNext/>
      <w:jc w:val="center"/>
      <w:outlineLvl w:val="6"/>
    </w:pPr>
    <w:rPr>
      <w:b/>
      <w:sz w:val="20"/>
    </w:rPr>
  </w:style>
  <w:style w:type="paragraph" w:styleId="Heading8">
    <w:name w:val="heading 8"/>
    <w:basedOn w:val="Normal"/>
    <w:next w:val="Normal"/>
    <w:qFormat/>
    <w:rsid w:val="00BF2A62"/>
    <w:pPr>
      <w:keepNext/>
      <w:ind w:firstLine="720"/>
      <w:outlineLvl w:val="7"/>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bold">
    <w:name w:val="center bold"/>
    <w:aliases w:val="cbo"/>
    <w:basedOn w:val="Normal"/>
    <w:rsid w:val="00BF2A62"/>
    <w:pPr>
      <w:jc w:val="center"/>
    </w:pPr>
    <w:rPr>
      <w:b/>
    </w:rPr>
  </w:style>
  <w:style w:type="paragraph" w:customStyle="1" w:styleId="centerplain">
    <w:name w:val="center plain"/>
    <w:aliases w:val="cp"/>
    <w:basedOn w:val="Normal"/>
    <w:rsid w:val="00BF2A62"/>
    <w:pPr>
      <w:jc w:val="center"/>
    </w:pPr>
  </w:style>
  <w:style w:type="paragraph" w:customStyle="1" w:styleId="coltext">
    <w:name w:val="col text"/>
    <w:aliases w:val="9 col text,ct"/>
    <w:basedOn w:val="Normal"/>
    <w:rsid w:val="00BF2A62"/>
    <w:pPr>
      <w:tabs>
        <w:tab w:val="left" w:pos="259"/>
      </w:tabs>
      <w:spacing w:before="80" w:after="80"/>
    </w:pPr>
  </w:style>
  <w:style w:type="paragraph" w:customStyle="1" w:styleId="colbullet">
    <w:name w:val="col bullet"/>
    <w:aliases w:val="cb"/>
    <w:basedOn w:val="coltext"/>
    <w:rsid w:val="00BF2A62"/>
    <w:pPr>
      <w:tabs>
        <w:tab w:val="clear" w:pos="259"/>
        <w:tab w:val="left" w:pos="446"/>
      </w:tabs>
      <w:ind w:left="259" w:hanging="259"/>
    </w:pPr>
  </w:style>
  <w:style w:type="paragraph" w:customStyle="1" w:styleId="coldash">
    <w:name w:val="col dash"/>
    <w:aliases w:val="cd"/>
    <w:basedOn w:val="colbullet"/>
    <w:rsid w:val="00BF2A62"/>
    <w:pPr>
      <w:tabs>
        <w:tab w:val="clear" w:pos="446"/>
        <w:tab w:val="left" w:pos="806"/>
      </w:tabs>
      <w:ind w:left="533" w:hanging="274"/>
    </w:pPr>
  </w:style>
  <w:style w:type="paragraph" w:customStyle="1" w:styleId="colheading">
    <w:name w:val="col heading"/>
    <w:aliases w:val="8 col heading,ch"/>
    <w:basedOn w:val="Normal"/>
    <w:rsid w:val="00BF2A62"/>
    <w:pPr>
      <w:spacing w:before="80" w:after="80"/>
      <w:jc w:val="center"/>
    </w:pPr>
    <w:rPr>
      <w:b/>
      <w:caps/>
    </w:rPr>
  </w:style>
  <w:style w:type="paragraph" w:customStyle="1" w:styleId="colsub-bullet">
    <w:name w:val="col sub-bullet"/>
    <w:aliases w:val="csb"/>
    <w:basedOn w:val="coldash"/>
    <w:rsid w:val="00BF2A62"/>
    <w:pPr>
      <w:tabs>
        <w:tab w:val="clear" w:pos="806"/>
      </w:tabs>
      <w:ind w:left="792"/>
    </w:pPr>
  </w:style>
  <w:style w:type="paragraph" w:customStyle="1" w:styleId="colsub-dash">
    <w:name w:val="col sub-dash"/>
    <w:aliases w:val="csd"/>
    <w:basedOn w:val="colsub-bullet"/>
    <w:rsid w:val="00BF2A62"/>
    <w:pPr>
      <w:ind w:left="1080" w:hanging="259"/>
    </w:pPr>
  </w:style>
  <w:style w:type="paragraph" w:customStyle="1" w:styleId="colsub-heading">
    <w:name w:val="col sub-heading"/>
    <w:aliases w:val="csh"/>
    <w:basedOn w:val="colheading"/>
    <w:rsid w:val="00BF2A62"/>
    <w:rPr>
      <w:caps w:val="0"/>
    </w:rPr>
  </w:style>
  <w:style w:type="paragraph" w:customStyle="1" w:styleId="first">
    <w:name w:val="first"/>
    <w:aliases w:val="f,1"/>
    <w:basedOn w:val="Normal"/>
    <w:rsid w:val="00BF2A62"/>
    <w:pPr>
      <w:ind w:left="547" w:hanging="547"/>
    </w:pPr>
  </w:style>
  <w:style w:type="paragraph" w:styleId="Footer">
    <w:name w:val="footer"/>
    <w:basedOn w:val="Normal"/>
    <w:link w:val="FooterChar"/>
    <w:uiPriority w:val="99"/>
    <w:rsid w:val="00BF2A62"/>
    <w:pPr>
      <w:tabs>
        <w:tab w:val="center" w:pos="4680"/>
        <w:tab w:val="right" w:pos="9360"/>
      </w:tabs>
    </w:pPr>
  </w:style>
  <w:style w:type="paragraph" w:customStyle="1" w:styleId="footnote">
    <w:name w:val="footnote"/>
    <w:aliases w:val="fn"/>
    <w:basedOn w:val="Normal"/>
    <w:rsid w:val="00BF2A62"/>
    <w:pPr>
      <w:ind w:left="360" w:hanging="360"/>
    </w:pPr>
    <w:rPr>
      <w:i/>
      <w:sz w:val="18"/>
    </w:rPr>
  </w:style>
  <w:style w:type="character" w:styleId="FootnoteReference">
    <w:name w:val="footnote reference"/>
    <w:basedOn w:val="DefaultParagraphFont"/>
    <w:semiHidden/>
    <w:rsid w:val="00BF2A62"/>
    <w:rPr>
      <w:i/>
      <w:position w:val="6"/>
      <w:sz w:val="18"/>
      <w:vertAlign w:val="baseline"/>
    </w:rPr>
  </w:style>
  <w:style w:type="paragraph" w:styleId="FootnoteText">
    <w:name w:val="footnote text"/>
    <w:basedOn w:val="Normal"/>
    <w:semiHidden/>
    <w:rsid w:val="00BF2A62"/>
    <w:pPr>
      <w:ind w:left="360" w:hanging="360"/>
    </w:pPr>
    <w:rPr>
      <w:i/>
      <w:sz w:val="18"/>
    </w:rPr>
  </w:style>
  <w:style w:type="paragraph" w:customStyle="1" w:styleId="harveyball">
    <w:name w:val="harvey ball"/>
    <w:basedOn w:val="Normal"/>
    <w:rsid w:val="00BF2A62"/>
    <w:pPr>
      <w:spacing w:before="20" w:after="20"/>
      <w:jc w:val="center"/>
    </w:pPr>
    <w:rPr>
      <w:rFonts w:ascii="Harvey Balls" w:hAnsi="Harvey Balls"/>
      <w:sz w:val="22"/>
    </w:rPr>
  </w:style>
  <w:style w:type="paragraph" w:styleId="Header">
    <w:name w:val="header"/>
    <w:basedOn w:val="Normal"/>
    <w:link w:val="HeaderChar"/>
    <w:uiPriority w:val="99"/>
    <w:rsid w:val="00BF2A62"/>
    <w:pPr>
      <w:tabs>
        <w:tab w:val="center" w:pos="5040"/>
        <w:tab w:val="right" w:pos="9360"/>
      </w:tabs>
    </w:pPr>
  </w:style>
  <w:style w:type="paragraph" w:customStyle="1" w:styleId="note">
    <w:name w:val="note"/>
    <w:aliases w:val="no"/>
    <w:basedOn w:val="Normal"/>
    <w:rsid w:val="00BF2A62"/>
    <w:pPr>
      <w:ind w:left="547" w:hanging="547"/>
    </w:pPr>
    <w:rPr>
      <w:i/>
      <w:sz w:val="18"/>
    </w:rPr>
  </w:style>
  <w:style w:type="paragraph" w:customStyle="1" w:styleId="numberedtext">
    <w:name w:val="numbered text"/>
    <w:aliases w:val="nt"/>
    <w:basedOn w:val="Normal"/>
    <w:rsid w:val="00BF2A62"/>
    <w:pPr>
      <w:keepNext/>
      <w:ind w:left="547" w:hanging="547"/>
    </w:pPr>
    <w:rPr>
      <w:b/>
      <w:caps/>
    </w:rPr>
  </w:style>
  <w:style w:type="paragraph" w:customStyle="1" w:styleId="oversizedgraphic">
    <w:name w:val="oversized graphic"/>
    <w:basedOn w:val="Normal"/>
    <w:rsid w:val="00BF2A62"/>
    <w:pPr>
      <w:ind w:left="-360" w:right="-360"/>
    </w:pPr>
  </w:style>
  <w:style w:type="paragraph" w:customStyle="1" w:styleId="paragraph">
    <w:name w:val="paragraph"/>
    <w:aliases w:val="p"/>
    <w:basedOn w:val="Normal"/>
    <w:rsid w:val="00BF2A62"/>
    <w:pPr>
      <w:ind w:firstLine="547"/>
    </w:pPr>
  </w:style>
  <w:style w:type="paragraph" w:customStyle="1" w:styleId="source">
    <w:name w:val="source"/>
    <w:aliases w:val="so"/>
    <w:basedOn w:val="Normal"/>
    <w:rsid w:val="00BF2A62"/>
    <w:pPr>
      <w:tabs>
        <w:tab w:val="right" w:pos="720"/>
      </w:tabs>
      <w:ind w:left="907" w:hanging="907"/>
    </w:pPr>
    <w:rPr>
      <w:i/>
      <w:sz w:val="18"/>
    </w:rPr>
  </w:style>
  <w:style w:type="paragraph" w:customStyle="1" w:styleId="step">
    <w:name w:val="step"/>
    <w:aliases w:val="st"/>
    <w:basedOn w:val="Normal"/>
    <w:rsid w:val="00BF2A62"/>
    <w:pPr>
      <w:keepNext/>
      <w:ind w:left="1080" w:hanging="1080"/>
    </w:pPr>
    <w:rPr>
      <w:b/>
    </w:rPr>
  </w:style>
  <w:style w:type="paragraph" w:customStyle="1" w:styleId="sub-heading">
    <w:name w:val="sub-heading"/>
    <w:aliases w:val="sh"/>
    <w:basedOn w:val="Heading2"/>
    <w:rsid w:val="00BF2A62"/>
    <w:rPr>
      <w:caps w:val="0"/>
    </w:rPr>
  </w:style>
  <w:style w:type="paragraph" w:customStyle="1" w:styleId="tabletitle">
    <w:name w:val="table title"/>
    <w:basedOn w:val="Normal"/>
    <w:rsid w:val="00BF2A62"/>
    <w:pPr>
      <w:jc w:val="center"/>
    </w:pPr>
    <w:rPr>
      <w:b/>
    </w:rPr>
  </w:style>
  <w:style w:type="paragraph" w:customStyle="1" w:styleId="trailer">
    <w:name w:val="trailer"/>
    <w:aliases w:val="7 trailer,t"/>
    <w:basedOn w:val="Heading2"/>
    <w:next w:val="Heading1"/>
    <w:rsid w:val="00BF2A62"/>
    <w:pPr>
      <w:framePr w:hSpace="187" w:vSpace="187" w:wrap="around" w:hAnchor="text" w:yAlign="bottom"/>
      <w:spacing w:after="120"/>
    </w:pPr>
  </w:style>
  <w:style w:type="paragraph" w:styleId="BlockText">
    <w:name w:val="Block Text"/>
    <w:basedOn w:val="Normal"/>
    <w:rsid w:val="00BF2A62"/>
    <w:pPr>
      <w:spacing w:line="360" w:lineRule="atLeast"/>
      <w:ind w:left="994" w:right="994"/>
      <w:jc w:val="center"/>
    </w:pPr>
    <w:rPr>
      <w:b/>
      <w:caps/>
      <w:sz w:val="36"/>
    </w:rPr>
  </w:style>
  <w:style w:type="paragraph" w:styleId="BodyText">
    <w:name w:val="Body Text"/>
    <w:basedOn w:val="Normal"/>
    <w:rsid w:val="00BF2A62"/>
    <w:pPr>
      <w:jc w:val="center"/>
    </w:pPr>
    <w:rPr>
      <w:rFonts w:ascii="Arial" w:hAnsi="Arial"/>
      <w:i/>
      <w:sz w:val="18"/>
    </w:rPr>
  </w:style>
  <w:style w:type="paragraph" w:styleId="Title">
    <w:name w:val="Title"/>
    <w:basedOn w:val="Normal"/>
    <w:qFormat/>
    <w:rsid w:val="00BF2A62"/>
    <w:pPr>
      <w:snapToGrid w:val="0"/>
      <w:jc w:val="center"/>
    </w:pPr>
    <w:rPr>
      <w:rFonts w:ascii="ArialBlack,Italic" w:hAnsi="ArialBlack,Italic"/>
      <w:b/>
      <w:i/>
      <w:color w:val="0000FF"/>
      <w:sz w:val="36"/>
    </w:rPr>
  </w:style>
  <w:style w:type="paragraph" w:styleId="BodyText2">
    <w:name w:val="Body Text 2"/>
    <w:basedOn w:val="Normal"/>
    <w:rsid w:val="00BF2A62"/>
    <w:pPr>
      <w:snapToGrid w:val="0"/>
    </w:pPr>
    <w:rPr>
      <w:rFonts w:ascii="Times New Roman" w:hAnsi="Times New Roman"/>
      <w:i/>
      <w:color w:val="000000"/>
    </w:rPr>
  </w:style>
  <w:style w:type="paragraph" w:styleId="BodyTextIndent2">
    <w:name w:val="Body Text Indent 2"/>
    <w:basedOn w:val="Normal"/>
    <w:rsid w:val="00BF2A62"/>
    <w:pPr>
      <w:snapToGrid w:val="0"/>
      <w:ind w:firstLine="720"/>
    </w:pPr>
    <w:rPr>
      <w:rFonts w:ascii="Arial" w:hAnsi="Arial"/>
      <w:sz w:val="20"/>
    </w:rPr>
  </w:style>
  <w:style w:type="paragraph" w:styleId="BodyTextIndent3">
    <w:name w:val="Body Text Indent 3"/>
    <w:basedOn w:val="Normal"/>
    <w:rsid w:val="00BF2A62"/>
    <w:pPr>
      <w:snapToGrid w:val="0"/>
      <w:ind w:firstLine="300"/>
    </w:pPr>
    <w:rPr>
      <w:rFonts w:ascii="Arial" w:hAnsi="Arial"/>
      <w:sz w:val="20"/>
    </w:rPr>
  </w:style>
  <w:style w:type="paragraph" w:styleId="BodyTextIndent">
    <w:name w:val="Body Text Indent"/>
    <w:basedOn w:val="Normal"/>
    <w:rsid w:val="00BF2A62"/>
    <w:pPr>
      <w:snapToGrid w:val="0"/>
      <w:ind w:left="720"/>
    </w:pPr>
    <w:rPr>
      <w:rFonts w:ascii="Times New Roman" w:hAnsi="Times New Roman"/>
    </w:rPr>
  </w:style>
  <w:style w:type="character" w:styleId="Hyperlink">
    <w:name w:val="Hyperlink"/>
    <w:basedOn w:val="DefaultParagraphFont"/>
    <w:rsid w:val="00976B19"/>
    <w:rPr>
      <w:color w:val="0000FF"/>
      <w:u w:val="single"/>
    </w:rPr>
  </w:style>
  <w:style w:type="character" w:styleId="FollowedHyperlink">
    <w:name w:val="FollowedHyperlink"/>
    <w:basedOn w:val="DefaultParagraphFont"/>
    <w:rsid w:val="00F5462C"/>
    <w:rPr>
      <w:color w:val="800080"/>
      <w:u w:val="single"/>
    </w:rPr>
  </w:style>
  <w:style w:type="paragraph" w:styleId="DocumentMap">
    <w:name w:val="Document Map"/>
    <w:basedOn w:val="Normal"/>
    <w:semiHidden/>
    <w:rsid w:val="00955D95"/>
    <w:pPr>
      <w:shd w:val="clear" w:color="auto" w:fill="000080"/>
    </w:pPr>
    <w:rPr>
      <w:rFonts w:ascii="Tahoma" w:hAnsi="Tahoma" w:cs="Tahoma"/>
      <w:sz w:val="20"/>
    </w:rPr>
  </w:style>
  <w:style w:type="paragraph" w:styleId="BalloonText">
    <w:name w:val="Balloon Text"/>
    <w:basedOn w:val="Normal"/>
    <w:semiHidden/>
    <w:rsid w:val="00BF5C98"/>
    <w:rPr>
      <w:rFonts w:ascii="Tahoma" w:hAnsi="Tahoma" w:cs="Tahoma"/>
      <w:sz w:val="16"/>
      <w:szCs w:val="16"/>
    </w:rPr>
  </w:style>
  <w:style w:type="character" w:customStyle="1" w:styleId="FooterChar">
    <w:name w:val="Footer Char"/>
    <w:basedOn w:val="DefaultParagraphFont"/>
    <w:link w:val="Footer"/>
    <w:uiPriority w:val="99"/>
    <w:rsid w:val="008D6091"/>
    <w:rPr>
      <w:rFonts w:ascii="Book Antiqua" w:hAnsi="Book Antiqua"/>
      <w:sz w:val="24"/>
    </w:rPr>
  </w:style>
  <w:style w:type="paragraph" w:styleId="ListParagraph">
    <w:name w:val="List Paragraph"/>
    <w:basedOn w:val="Normal"/>
    <w:uiPriority w:val="34"/>
    <w:qFormat/>
    <w:rsid w:val="00E11243"/>
    <w:pPr>
      <w:ind w:left="720"/>
      <w:contextualSpacing/>
    </w:pPr>
    <w:rPr>
      <w:rFonts w:ascii="Arial" w:eastAsia="Calibri" w:hAnsi="Arial" w:cs="Arial"/>
      <w:szCs w:val="24"/>
      <w:lang w:bidi="en-US"/>
    </w:rPr>
  </w:style>
  <w:style w:type="paragraph" w:customStyle="1" w:styleId="pbody">
    <w:name w:val="pbody"/>
    <w:basedOn w:val="Normal"/>
    <w:rsid w:val="000D5075"/>
    <w:pPr>
      <w:spacing w:before="100" w:beforeAutospacing="1" w:after="100" w:afterAutospacing="1"/>
    </w:pPr>
    <w:rPr>
      <w:rFonts w:ascii="Times New Roman" w:hAnsi="Times New Roman"/>
      <w:szCs w:val="24"/>
    </w:rPr>
  </w:style>
  <w:style w:type="paragraph" w:customStyle="1" w:styleId="pindented1">
    <w:name w:val="pindented1"/>
    <w:basedOn w:val="Normal"/>
    <w:rsid w:val="000D5075"/>
    <w:pPr>
      <w:spacing w:before="100" w:beforeAutospacing="1" w:after="100" w:afterAutospacing="1"/>
    </w:pPr>
    <w:rPr>
      <w:rFonts w:ascii="Times New Roman" w:hAnsi="Times New Roman"/>
      <w:szCs w:val="24"/>
    </w:rPr>
  </w:style>
  <w:style w:type="character" w:styleId="CommentReference">
    <w:name w:val="annotation reference"/>
    <w:basedOn w:val="DefaultParagraphFont"/>
    <w:semiHidden/>
    <w:unhideWhenUsed/>
    <w:rsid w:val="001E1894"/>
    <w:rPr>
      <w:sz w:val="16"/>
      <w:szCs w:val="16"/>
    </w:rPr>
  </w:style>
  <w:style w:type="paragraph" w:styleId="CommentText">
    <w:name w:val="annotation text"/>
    <w:basedOn w:val="Normal"/>
    <w:link w:val="CommentTextChar"/>
    <w:semiHidden/>
    <w:unhideWhenUsed/>
    <w:rsid w:val="001E1894"/>
    <w:rPr>
      <w:sz w:val="20"/>
    </w:rPr>
  </w:style>
  <w:style w:type="character" w:customStyle="1" w:styleId="CommentTextChar">
    <w:name w:val="Comment Text Char"/>
    <w:basedOn w:val="DefaultParagraphFont"/>
    <w:link w:val="CommentText"/>
    <w:semiHidden/>
    <w:rsid w:val="001E1894"/>
    <w:rPr>
      <w:rFonts w:ascii="Book Antiqua" w:hAnsi="Book Antiqua"/>
    </w:rPr>
  </w:style>
  <w:style w:type="paragraph" w:styleId="CommentSubject">
    <w:name w:val="annotation subject"/>
    <w:basedOn w:val="CommentText"/>
    <w:next w:val="CommentText"/>
    <w:link w:val="CommentSubjectChar"/>
    <w:semiHidden/>
    <w:unhideWhenUsed/>
    <w:rsid w:val="001E1894"/>
    <w:rPr>
      <w:b/>
      <w:bCs/>
    </w:rPr>
  </w:style>
  <w:style w:type="character" w:customStyle="1" w:styleId="CommentSubjectChar">
    <w:name w:val="Comment Subject Char"/>
    <w:basedOn w:val="CommentTextChar"/>
    <w:link w:val="CommentSubject"/>
    <w:semiHidden/>
    <w:rsid w:val="001E1894"/>
    <w:rPr>
      <w:rFonts w:ascii="Book Antiqua" w:hAnsi="Book Antiqua"/>
      <w:b/>
      <w:bCs/>
    </w:rPr>
  </w:style>
  <w:style w:type="paragraph" w:styleId="Revision">
    <w:name w:val="Revision"/>
    <w:hidden/>
    <w:uiPriority w:val="99"/>
    <w:semiHidden/>
    <w:rsid w:val="0071309E"/>
    <w:rPr>
      <w:rFonts w:ascii="Book Antiqua" w:hAnsi="Book Antiqua"/>
      <w:sz w:val="24"/>
    </w:rPr>
  </w:style>
  <w:style w:type="character" w:styleId="Emphasis">
    <w:name w:val="Emphasis"/>
    <w:basedOn w:val="DefaultParagraphFont"/>
    <w:uiPriority w:val="20"/>
    <w:qFormat/>
    <w:rsid w:val="00CB14BA"/>
    <w:rPr>
      <w:i/>
      <w:iCs/>
    </w:rPr>
  </w:style>
  <w:style w:type="paragraph" w:customStyle="1" w:styleId="bodytext-answer">
    <w:name w:val="body text-answer"/>
    <w:basedOn w:val="Normal"/>
    <w:rsid w:val="00534B8F"/>
    <w:pPr>
      <w:spacing w:after="120" w:line="240" w:lineRule="exact"/>
    </w:pPr>
    <w:rPr>
      <w:rFonts w:ascii="Trebuchet MS" w:hAnsi="Trebuchet MS"/>
      <w:color w:val="000000"/>
      <w:kern w:val="28"/>
      <w:sz w:val="18"/>
      <w:szCs w:val="18"/>
      <w14:ligatures w14:val="standard"/>
      <w14:cntxtAlts/>
    </w:rPr>
  </w:style>
  <w:style w:type="character" w:customStyle="1" w:styleId="HeaderChar">
    <w:name w:val="Header Char"/>
    <w:basedOn w:val="DefaultParagraphFont"/>
    <w:link w:val="Header"/>
    <w:uiPriority w:val="99"/>
    <w:rsid w:val="008C5BA7"/>
    <w:rPr>
      <w:rFonts w:ascii="Book Antiqua" w:hAnsi="Book Antiqu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BF2A62"/>
    <w:rPr>
      <w:rFonts w:ascii="Book Antiqua" w:hAnsi="Book Antiqua"/>
      <w:sz w:val="24"/>
    </w:rPr>
  </w:style>
  <w:style w:type="paragraph" w:styleId="Heading1">
    <w:name w:val="heading 1"/>
    <w:aliases w:val="1 ghost,g"/>
    <w:basedOn w:val="Normal"/>
    <w:next w:val="Normal"/>
    <w:qFormat/>
    <w:rsid w:val="00BF2A62"/>
    <w:pPr>
      <w:spacing w:after="280" w:line="360" w:lineRule="atLeast"/>
      <w:outlineLvl w:val="0"/>
    </w:pPr>
  </w:style>
  <w:style w:type="paragraph" w:styleId="Heading2">
    <w:name w:val="heading 2"/>
    <w:aliases w:val="2 headline,h"/>
    <w:basedOn w:val="Normal"/>
    <w:next w:val="Normal"/>
    <w:qFormat/>
    <w:rsid w:val="00BF2A62"/>
    <w:pPr>
      <w:keepNext/>
      <w:spacing w:after="280"/>
      <w:outlineLvl w:val="1"/>
    </w:pPr>
    <w:rPr>
      <w:b/>
      <w:caps/>
    </w:rPr>
  </w:style>
  <w:style w:type="paragraph" w:styleId="Heading3">
    <w:name w:val="heading 3"/>
    <w:aliases w:val="3 bullet,b,2"/>
    <w:basedOn w:val="Normal"/>
    <w:qFormat/>
    <w:rsid w:val="00BF2A62"/>
    <w:pPr>
      <w:ind w:left="1094" w:hanging="547"/>
      <w:outlineLvl w:val="2"/>
    </w:pPr>
  </w:style>
  <w:style w:type="paragraph" w:styleId="Heading4">
    <w:name w:val="heading 4"/>
    <w:aliases w:val="4 dash,d,3"/>
    <w:basedOn w:val="Normal"/>
    <w:qFormat/>
    <w:rsid w:val="00BF2A62"/>
    <w:pPr>
      <w:ind w:left="1627" w:hanging="547"/>
      <w:outlineLvl w:val="3"/>
    </w:pPr>
  </w:style>
  <w:style w:type="paragraph" w:styleId="Heading5">
    <w:name w:val="heading 5"/>
    <w:aliases w:val="5 sub-bullet,sb,4"/>
    <w:basedOn w:val="Normal"/>
    <w:qFormat/>
    <w:rsid w:val="00BF2A62"/>
    <w:pPr>
      <w:ind w:left="2174" w:hanging="547"/>
      <w:outlineLvl w:val="4"/>
    </w:pPr>
  </w:style>
  <w:style w:type="paragraph" w:styleId="Heading6">
    <w:name w:val="heading 6"/>
    <w:aliases w:val="sub-dash,sd,5"/>
    <w:basedOn w:val="Normal"/>
    <w:qFormat/>
    <w:rsid w:val="00BF2A62"/>
    <w:pPr>
      <w:ind w:left="2707" w:hanging="547"/>
      <w:outlineLvl w:val="5"/>
    </w:pPr>
  </w:style>
  <w:style w:type="paragraph" w:styleId="Heading7">
    <w:name w:val="heading 7"/>
    <w:basedOn w:val="Normal"/>
    <w:next w:val="Normal"/>
    <w:qFormat/>
    <w:rsid w:val="00BF2A62"/>
    <w:pPr>
      <w:keepNext/>
      <w:jc w:val="center"/>
      <w:outlineLvl w:val="6"/>
    </w:pPr>
    <w:rPr>
      <w:b/>
      <w:sz w:val="20"/>
    </w:rPr>
  </w:style>
  <w:style w:type="paragraph" w:styleId="Heading8">
    <w:name w:val="heading 8"/>
    <w:basedOn w:val="Normal"/>
    <w:next w:val="Normal"/>
    <w:qFormat/>
    <w:rsid w:val="00BF2A62"/>
    <w:pPr>
      <w:keepNext/>
      <w:ind w:firstLine="720"/>
      <w:outlineLvl w:val="7"/>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bold">
    <w:name w:val="center bold"/>
    <w:aliases w:val="cbo"/>
    <w:basedOn w:val="Normal"/>
    <w:rsid w:val="00BF2A62"/>
    <w:pPr>
      <w:jc w:val="center"/>
    </w:pPr>
    <w:rPr>
      <w:b/>
    </w:rPr>
  </w:style>
  <w:style w:type="paragraph" w:customStyle="1" w:styleId="centerplain">
    <w:name w:val="center plain"/>
    <w:aliases w:val="cp"/>
    <w:basedOn w:val="Normal"/>
    <w:rsid w:val="00BF2A62"/>
    <w:pPr>
      <w:jc w:val="center"/>
    </w:pPr>
  </w:style>
  <w:style w:type="paragraph" w:customStyle="1" w:styleId="coltext">
    <w:name w:val="col text"/>
    <w:aliases w:val="9 col text,ct"/>
    <w:basedOn w:val="Normal"/>
    <w:rsid w:val="00BF2A62"/>
    <w:pPr>
      <w:tabs>
        <w:tab w:val="left" w:pos="259"/>
      </w:tabs>
      <w:spacing w:before="80" w:after="80"/>
    </w:pPr>
  </w:style>
  <w:style w:type="paragraph" w:customStyle="1" w:styleId="colbullet">
    <w:name w:val="col bullet"/>
    <w:aliases w:val="cb"/>
    <w:basedOn w:val="coltext"/>
    <w:rsid w:val="00BF2A62"/>
    <w:pPr>
      <w:tabs>
        <w:tab w:val="clear" w:pos="259"/>
        <w:tab w:val="left" w:pos="446"/>
      </w:tabs>
      <w:ind w:left="259" w:hanging="259"/>
    </w:pPr>
  </w:style>
  <w:style w:type="paragraph" w:customStyle="1" w:styleId="coldash">
    <w:name w:val="col dash"/>
    <w:aliases w:val="cd"/>
    <w:basedOn w:val="colbullet"/>
    <w:rsid w:val="00BF2A62"/>
    <w:pPr>
      <w:tabs>
        <w:tab w:val="clear" w:pos="446"/>
        <w:tab w:val="left" w:pos="806"/>
      </w:tabs>
      <w:ind w:left="533" w:hanging="274"/>
    </w:pPr>
  </w:style>
  <w:style w:type="paragraph" w:customStyle="1" w:styleId="colheading">
    <w:name w:val="col heading"/>
    <w:aliases w:val="8 col heading,ch"/>
    <w:basedOn w:val="Normal"/>
    <w:rsid w:val="00BF2A62"/>
    <w:pPr>
      <w:spacing w:before="80" w:after="80"/>
      <w:jc w:val="center"/>
    </w:pPr>
    <w:rPr>
      <w:b/>
      <w:caps/>
    </w:rPr>
  </w:style>
  <w:style w:type="paragraph" w:customStyle="1" w:styleId="colsub-bullet">
    <w:name w:val="col sub-bullet"/>
    <w:aliases w:val="csb"/>
    <w:basedOn w:val="coldash"/>
    <w:rsid w:val="00BF2A62"/>
    <w:pPr>
      <w:tabs>
        <w:tab w:val="clear" w:pos="806"/>
      </w:tabs>
      <w:ind w:left="792"/>
    </w:pPr>
  </w:style>
  <w:style w:type="paragraph" w:customStyle="1" w:styleId="colsub-dash">
    <w:name w:val="col sub-dash"/>
    <w:aliases w:val="csd"/>
    <w:basedOn w:val="colsub-bullet"/>
    <w:rsid w:val="00BF2A62"/>
    <w:pPr>
      <w:ind w:left="1080" w:hanging="259"/>
    </w:pPr>
  </w:style>
  <w:style w:type="paragraph" w:customStyle="1" w:styleId="colsub-heading">
    <w:name w:val="col sub-heading"/>
    <w:aliases w:val="csh"/>
    <w:basedOn w:val="colheading"/>
    <w:rsid w:val="00BF2A62"/>
    <w:rPr>
      <w:caps w:val="0"/>
    </w:rPr>
  </w:style>
  <w:style w:type="paragraph" w:customStyle="1" w:styleId="first">
    <w:name w:val="first"/>
    <w:aliases w:val="f,1"/>
    <w:basedOn w:val="Normal"/>
    <w:rsid w:val="00BF2A62"/>
    <w:pPr>
      <w:ind w:left="547" w:hanging="547"/>
    </w:pPr>
  </w:style>
  <w:style w:type="paragraph" w:styleId="Footer">
    <w:name w:val="footer"/>
    <w:basedOn w:val="Normal"/>
    <w:link w:val="FooterChar"/>
    <w:uiPriority w:val="99"/>
    <w:rsid w:val="00BF2A62"/>
    <w:pPr>
      <w:tabs>
        <w:tab w:val="center" w:pos="4680"/>
        <w:tab w:val="right" w:pos="9360"/>
      </w:tabs>
    </w:pPr>
  </w:style>
  <w:style w:type="paragraph" w:customStyle="1" w:styleId="footnote">
    <w:name w:val="footnote"/>
    <w:aliases w:val="fn"/>
    <w:basedOn w:val="Normal"/>
    <w:rsid w:val="00BF2A62"/>
    <w:pPr>
      <w:ind w:left="360" w:hanging="360"/>
    </w:pPr>
    <w:rPr>
      <w:i/>
      <w:sz w:val="18"/>
    </w:rPr>
  </w:style>
  <w:style w:type="character" w:styleId="FootnoteReference">
    <w:name w:val="footnote reference"/>
    <w:basedOn w:val="DefaultParagraphFont"/>
    <w:semiHidden/>
    <w:rsid w:val="00BF2A62"/>
    <w:rPr>
      <w:i/>
      <w:position w:val="6"/>
      <w:sz w:val="18"/>
      <w:vertAlign w:val="baseline"/>
    </w:rPr>
  </w:style>
  <w:style w:type="paragraph" w:styleId="FootnoteText">
    <w:name w:val="footnote text"/>
    <w:basedOn w:val="Normal"/>
    <w:semiHidden/>
    <w:rsid w:val="00BF2A62"/>
    <w:pPr>
      <w:ind w:left="360" w:hanging="360"/>
    </w:pPr>
    <w:rPr>
      <w:i/>
      <w:sz w:val="18"/>
    </w:rPr>
  </w:style>
  <w:style w:type="paragraph" w:customStyle="1" w:styleId="harveyball">
    <w:name w:val="harvey ball"/>
    <w:basedOn w:val="Normal"/>
    <w:rsid w:val="00BF2A62"/>
    <w:pPr>
      <w:spacing w:before="20" w:after="20"/>
      <w:jc w:val="center"/>
    </w:pPr>
    <w:rPr>
      <w:rFonts w:ascii="Harvey Balls" w:hAnsi="Harvey Balls"/>
      <w:sz w:val="22"/>
    </w:rPr>
  </w:style>
  <w:style w:type="paragraph" w:styleId="Header">
    <w:name w:val="header"/>
    <w:basedOn w:val="Normal"/>
    <w:link w:val="HeaderChar"/>
    <w:uiPriority w:val="99"/>
    <w:rsid w:val="00BF2A62"/>
    <w:pPr>
      <w:tabs>
        <w:tab w:val="center" w:pos="5040"/>
        <w:tab w:val="right" w:pos="9360"/>
      </w:tabs>
    </w:pPr>
  </w:style>
  <w:style w:type="paragraph" w:customStyle="1" w:styleId="note">
    <w:name w:val="note"/>
    <w:aliases w:val="no"/>
    <w:basedOn w:val="Normal"/>
    <w:rsid w:val="00BF2A62"/>
    <w:pPr>
      <w:ind w:left="547" w:hanging="547"/>
    </w:pPr>
    <w:rPr>
      <w:i/>
      <w:sz w:val="18"/>
    </w:rPr>
  </w:style>
  <w:style w:type="paragraph" w:customStyle="1" w:styleId="numberedtext">
    <w:name w:val="numbered text"/>
    <w:aliases w:val="nt"/>
    <w:basedOn w:val="Normal"/>
    <w:rsid w:val="00BF2A62"/>
    <w:pPr>
      <w:keepNext/>
      <w:ind w:left="547" w:hanging="547"/>
    </w:pPr>
    <w:rPr>
      <w:b/>
      <w:caps/>
    </w:rPr>
  </w:style>
  <w:style w:type="paragraph" w:customStyle="1" w:styleId="oversizedgraphic">
    <w:name w:val="oversized graphic"/>
    <w:basedOn w:val="Normal"/>
    <w:rsid w:val="00BF2A62"/>
    <w:pPr>
      <w:ind w:left="-360" w:right="-360"/>
    </w:pPr>
  </w:style>
  <w:style w:type="paragraph" w:customStyle="1" w:styleId="paragraph">
    <w:name w:val="paragraph"/>
    <w:aliases w:val="p"/>
    <w:basedOn w:val="Normal"/>
    <w:rsid w:val="00BF2A62"/>
    <w:pPr>
      <w:ind w:firstLine="547"/>
    </w:pPr>
  </w:style>
  <w:style w:type="paragraph" w:customStyle="1" w:styleId="source">
    <w:name w:val="source"/>
    <w:aliases w:val="so"/>
    <w:basedOn w:val="Normal"/>
    <w:rsid w:val="00BF2A62"/>
    <w:pPr>
      <w:tabs>
        <w:tab w:val="right" w:pos="720"/>
      </w:tabs>
      <w:ind w:left="907" w:hanging="907"/>
    </w:pPr>
    <w:rPr>
      <w:i/>
      <w:sz w:val="18"/>
    </w:rPr>
  </w:style>
  <w:style w:type="paragraph" w:customStyle="1" w:styleId="step">
    <w:name w:val="step"/>
    <w:aliases w:val="st"/>
    <w:basedOn w:val="Normal"/>
    <w:rsid w:val="00BF2A62"/>
    <w:pPr>
      <w:keepNext/>
      <w:ind w:left="1080" w:hanging="1080"/>
    </w:pPr>
    <w:rPr>
      <w:b/>
    </w:rPr>
  </w:style>
  <w:style w:type="paragraph" w:customStyle="1" w:styleId="sub-heading">
    <w:name w:val="sub-heading"/>
    <w:aliases w:val="sh"/>
    <w:basedOn w:val="Heading2"/>
    <w:rsid w:val="00BF2A62"/>
    <w:rPr>
      <w:caps w:val="0"/>
    </w:rPr>
  </w:style>
  <w:style w:type="paragraph" w:customStyle="1" w:styleId="tabletitle">
    <w:name w:val="table title"/>
    <w:basedOn w:val="Normal"/>
    <w:rsid w:val="00BF2A62"/>
    <w:pPr>
      <w:jc w:val="center"/>
    </w:pPr>
    <w:rPr>
      <w:b/>
    </w:rPr>
  </w:style>
  <w:style w:type="paragraph" w:customStyle="1" w:styleId="trailer">
    <w:name w:val="trailer"/>
    <w:aliases w:val="7 trailer,t"/>
    <w:basedOn w:val="Heading2"/>
    <w:next w:val="Heading1"/>
    <w:rsid w:val="00BF2A62"/>
    <w:pPr>
      <w:framePr w:hSpace="187" w:vSpace="187" w:wrap="around" w:hAnchor="text" w:yAlign="bottom"/>
      <w:spacing w:after="120"/>
    </w:pPr>
  </w:style>
  <w:style w:type="paragraph" w:styleId="BlockText">
    <w:name w:val="Block Text"/>
    <w:basedOn w:val="Normal"/>
    <w:rsid w:val="00BF2A62"/>
    <w:pPr>
      <w:spacing w:line="360" w:lineRule="atLeast"/>
      <w:ind w:left="994" w:right="994"/>
      <w:jc w:val="center"/>
    </w:pPr>
    <w:rPr>
      <w:b/>
      <w:caps/>
      <w:sz w:val="36"/>
    </w:rPr>
  </w:style>
  <w:style w:type="paragraph" w:styleId="BodyText">
    <w:name w:val="Body Text"/>
    <w:basedOn w:val="Normal"/>
    <w:rsid w:val="00BF2A62"/>
    <w:pPr>
      <w:jc w:val="center"/>
    </w:pPr>
    <w:rPr>
      <w:rFonts w:ascii="Arial" w:hAnsi="Arial"/>
      <w:i/>
      <w:sz w:val="18"/>
    </w:rPr>
  </w:style>
  <w:style w:type="paragraph" w:styleId="Title">
    <w:name w:val="Title"/>
    <w:basedOn w:val="Normal"/>
    <w:qFormat/>
    <w:rsid w:val="00BF2A62"/>
    <w:pPr>
      <w:snapToGrid w:val="0"/>
      <w:jc w:val="center"/>
    </w:pPr>
    <w:rPr>
      <w:rFonts w:ascii="ArialBlack,Italic" w:hAnsi="ArialBlack,Italic"/>
      <w:b/>
      <w:i/>
      <w:color w:val="0000FF"/>
      <w:sz w:val="36"/>
    </w:rPr>
  </w:style>
  <w:style w:type="paragraph" w:styleId="BodyText2">
    <w:name w:val="Body Text 2"/>
    <w:basedOn w:val="Normal"/>
    <w:rsid w:val="00BF2A62"/>
    <w:pPr>
      <w:snapToGrid w:val="0"/>
    </w:pPr>
    <w:rPr>
      <w:rFonts w:ascii="Times New Roman" w:hAnsi="Times New Roman"/>
      <w:i/>
      <w:color w:val="000000"/>
    </w:rPr>
  </w:style>
  <w:style w:type="paragraph" w:styleId="BodyTextIndent2">
    <w:name w:val="Body Text Indent 2"/>
    <w:basedOn w:val="Normal"/>
    <w:rsid w:val="00BF2A62"/>
    <w:pPr>
      <w:snapToGrid w:val="0"/>
      <w:ind w:firstLine="720"/>
    </w:pPr>
    <w:rPr>
      <w:rFonts w:ascii="Arial" w:hAnsi="Arial"/>
      <w:sz w:val="20"/>
    </w:rPr>
  </w:style>
  <w:style w:type="paragraph" w:styleId="BodyTextIndent3">
    <w:name w:val="Body Text Indent 3"/>
    <w:basedOn w:val="Normal"/>
    <w:rsid w:val="00BF2A62"/>
    <w:pPr>
      <w:snapToGrid w:val="0"/>
      <w:ind w:firstLine="300"/>
    </w:pPr>
    <w:rPr>
      <w:rFonts w:ascii="Arial" w:hAnsi="Arial"/>
      <w:sz w:val="20"/>
    </w:rPr>
  </w:style>
  <w:style w:type="paragraph" w:styleId="BodyTextIndent">
    <w:name w:val="Body Text Indent"/>
    <w:basedOn w:val="Normal"/>
    <w:rsid w:val="00BF2A62"/>
    <w:pPr>
      <w:snapToGrid w:val="0"/>
      <w:ind w:left="720"/>
    </w:pPr>
    <w:rPr>
      <w:rFonts w:ascii="Times New Roman" w:hAnsi="Times New Roman"/>
    </w:rPr>
  </w:style>
  <w:style w:type="character" w:styleId="Hyperlink">
    <w:name w:val="Hyperlink"/>
    <w:basedOn w:val="DefaultParagraphFont"/>
    <w:rsid w:val="00976B19"/>
    <w:rPr>
      <w:color w:val="0000FF"/>
      <w:u w:val="single"/>
    </w:rPr>
  </w:style>
  <w:style w:type="character" w:styleId="FollowedHyperlink">
    <w:name w:val="FollowedHyperlink"/>
    <w:basedOn w:val="DefaultParagraphFont"/>
    <w:rsid w:val="00F5462C"/>
    <w:rPr>
      <w:color w:val="800080"/>
      <w:u w:val="single"/>
    </w:rPr>
  </w:style>
  <w:style w:type="paragraph" w:styleId="DocumentMap">
    <w:name w:val="Document Map"/>
    <w:basedOn w:val="Normal"/>
    <w:semiHidden/>
    <w:rsid w:val="00955D95"/>
    <w:pPr>
      <w:shd w:val="clear" w:color="auto" w:fill="000080"/>
    </w:pPr>
    <w:rPr>
      <w:rFonts w:ascii="Tahoma" w:hAnsi="Tahoma" w:cs="Tahoma"/>
      <w:sz w:val="20"/>
    </w:rPr>
  </w:style>
  <w:style w:type="paragraph" w:styleId="BalloonText">
    <w:name w:val="Balloon Text"/>
    <w:basedOn w:val="Normal"/>
    <w:semiHidden/>
    <w:rsid w:val="00BF5C98"/>
    <w:rPr>
      <w:rFonts w:ascii="Tahoma" w:hAnsi="Tahoma" w:cs="Tahoma"/>
      <w:sz w:val="16"/>
      <w:szCs w:val="16"/>
    </w:rPr>
  </w:style>
  <w:style w:type="character" w:customStyle="1" w:styleId="FooterChar">
    <w:name w:val="Footer Char"/>
    <w:basedOn w:val="DefaultParagraphFont"/>
    <w:link w:val="Footer"/>
    <w:uiPriority w:val="99"/>
    <w:rsid w:val="008D6091"/>
    <w:rPr>
      <w:rFonts w:ascii="Book Antiqua" w:hAnsi="Book Antiqua"/>
      <w:sz w:val="24"/>
    </w:rPr>
  </w:style>
  <w:style w:type="paragraph" w:styleId="ListParagraph">
    <w:name w:val="List Paragraph"/>
    <w:basedOn w:val="Normal"/>
    <w:uiPriority w:val="34"/>
    <w:qFormat/>
    <w:rsid w:val="00E11243"/>
    <w:pPr>
      <w:ind w:left="720"/>
      <w:contextualSpacing/>
    </w:pPr>
    <w:rPr>
      <w:rFonts w:ascii="Arial" w:eastAsia="Calibri" w:hAnsi="Arial" w:cs="Arial"/>
      <w:szCs w:val="24"/>
      <w:lang w:bidi="en-US"/>
    </w:rPr>
  </w:style>
  <w:style w:type="paragraph" w:customStyle="1" w:styleId="pbody">
    <w:name w:val="pbody"/>
    <w:basedOn w:val="Normal"/>
    <w:rsid w:val="000D5075"/>
    <w:pPr>
      <w:spacing w:before="100" w:beforeAutospacing="1" w:after="100" w:afterAutospacing="1"/>
    </w:pPr>
    <w:rPr>
      <w:rFonts w:ascii="Times New Roman" w:hAnsi="Times New Roman"/>
      <w:szCs w:val="24"/>
    </w:rPr>
  </w:style>
  <w:style w:type="paragraph" w:customStyle="1" w:styleId="pindented1">
    <w:name w:val="pindented1"/>
    <w:basedOn w:val="Normal"/>
    <w:rsid w:val="000D5075"/>
    <w:pPr>
      <w:spacing w:before="100" w:beforeAutospacing="1" w:after="100" w:afterAutospacing="1"/>
    </w:pPr>
    <w:rPr>
      <w:rFonts w:ascii="Times New Roman" w:hAnsi="Times New Roman"/>
      <w:szCs w:val="24"/>
    </w:rPr>
  </w:style>
  <w:style w:type="character" w:styleId="CommentReference">
    <w:name w:val="annotation reference"/>
    <w:basedOn w:val="DefaultParagraphFont"/>
    <w:semiHidden/>
    <w:unhideWhenUsed/>
    <w:rsid w:val="001E1894"/>
    <w:rPr>
      <w:sz w:val="16"/>
      <w:szCs w:val="16"/>
    </w:rPr>
  </w:style>
  <w:style w:type="paragraph" w:styleId="CommentText">
    <w:name w:val="annotation text"/>
    <w:basedOn w:val="Normal"/>
    <w:link w:val="CommentTextChar"/>
    <w:semiHidden/>
    <w:unhideWhenUsed/>
    <w:rsid w:val="001E1894"/>
    <w:rPr>
      <w:sz w:val="20"/>
    </w:rPr>
  </w:style>
  <w:style w:type="character" w:customStyle="1" w:styleId="CommentTextChar">
    <w:name w:val="Comment Text Char"/>
    <w:basedOn w:val="DefaultParagraphFont"/>
    <w:link w:val="CommentText"/>
    <w:semiHidden/>
    <w:rsid w:val="001E1894"/>
    <w:rPr>
      <w:rFonts w:ascii="Book Antiqua" w:hAnsi="Book Antiqua"/>
    </w:rPr>
  </w:style>
  <w:style w:type="paragraph" w:styleId="CommentSubject">
    <w:name w:val="annotation subject"/>
    <w:basedOn w:val="CommentText"/>
    <w:next w:val="CommentText"/>
    <w:link w:val="CommentSubjectChar"/>
    <w:semiHidden/>
    <w:unhideWhenUsed/>
    <w:rsid w:val="001E1894"/>
    <w:rPr>
      <w:b/>
      <w:bCs/>
    </w:rPr>
  </w:style>
  <w:style w:type="character" w:customStyle="1" w:styleId="CommentSubjectChar">
    <w:name w:val="Comment Subject Char"/>
    <w:basedOn w:val="CommentTextChar"/>
    <w:link w:val="CommentSubject"/>
    <w:semiHidden/>
    <w:rsid w:val="001E1894"/>
    <w:rPr>
      <w:rFonts w:ascii="Book Antiqua" w:hAnsi="Book Antiqua"/>
      <w:b/>
      <w:bCs/>
    </w:rPr>
  </w:style>
  <w:style w:type="paragraph" w:styleId="Revision">
    <w:name w:val="Revision"/>
    <w:hidden/>
    <w:uiPriority w:val="99"/>
    <w:semiHidden/>
    <w:rsid w:val="0071309E"/>
    <w:rPr>
      <w:rFonts w:ascii="Book Antiqua" w:hAnsi="Book Antiqua"/>
      <w:sz w:val="24"/>
    </w:rPr>
  </w:style>
  <w:style w:type="character" w:styleId="Emphasis">
    <w:name w:val="Emphasis"/>
    <w:basedOn w:val="DefaultParagraphFont"/>
    <w:uiPriority w:val="20"/>
    <w:qFormat/>
    <w:rsid w:val="00CB14BA"/>
    <w:rPr>
      <w:i/>
      <w:iCs/>
    </w:rPr>
  </w:style>
  <w:style w:type="paragraph" w:customStyle="1" w:styleId="bodytext-answer">
    <w:name w:val="body text-answer"/>
    <w:basedOn w:val="Normal"/>
    <w:rsid w:val="00534B8F"/>
    <w:pPr>
      <w:spacing w:after="120" w:line="240" w:lineRule="exact"/>
    </w:pPr>
    <w:rPr>
      <w:rFonts w:ascii="Trebuchet MS" w:hAnsi="Trebuchet MS"/>
      <w:color w:val="000000"/>
      <w:kern w:val="28"/>
      <w:sz w:val="18"/>
      <w:szCs w:val="18"/>
      <w14:ligatures w14:val="standard"/>
      <w14:cntxtAlts/>
    </w:rPr>
  </w:style>
  <w:style w:type="character" w:customStyle="1" w:styleId="HeaderChar">
    <w:name w:val="Header Char"/>
    <w:basedOn w:val="DefaultParagraphFont"/>
    <w:link w:val="Header"/>
    <w:uiPriority w:val="99"/>
    <w:rsid w:val="008C5BA7"/>
    <w:rPr>
      <w:rFonts w:ascii="Book Antiqua" w:hAnsi="Book Antiqu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312">
      <w:bodyDiv w:val="1"/>
      <w:marLeft w:val="0"/>
      <w:marRight w:val="0"/>
      <w:marTop w:val="0"/>
      <w:marBottom w:val="0"/>
      <w:divBdr>
        <w:top w:val="none" w:sz="0" w:space="0" w:color="auto"/>
        <w:left w:val="none" w:sz="0" w:space="0" w:color="auto"/>
        <w:bottom w:val="none" w:sz="0" w:space="0" w:color="auto"/>
        <w:right w:val="none" w:sz="0" w:space="0" w:color="auto"/>
      </w:divBdr>
    </w:div>
    <w:div w:id="108428130">
      <w:bodyDiv w:val="1"/>
      <w:marLeft w:val="0"/>
      <w:marRight w:val="0"/>
      <w:marTop w:val="0"/>
      <w:marBottom w:val="0"/>
      <w:divBdr>
        <w:top w:val="none" w:sz="0" w:space="0" w:color="auto"/>
        <w:left w:val="none" w:sz="0" w:space="0" w:color="auto"/>
        <w:bottom w:val="none" w:sz="0" w:space="0" w:color="auto"/>
        <w:right w:val="none" w:sz="0" w:space="0" w:color="auto"/>
      </w:divBdr>
      <w:divsChild>
        <w:div w:id="793713818">
          <w:marLeft w:val="0"/>
          <w:marRight w:val="0"/>
          <w:marTop w:val="0"/>
          <w:marBottom w:val="0"/>
          <w:divBdr>
            <w:top w:val="none" w:sz="0" w:space="0" w:color="auto"/>
            <w:left w:val="none" w:sz="0" w:space="0" w:color="auto"/>
            <w:bottom w:val="none" w:sz="0" w:space="0" w:color="auto"/>
            <w:right w:val="none" w:sz="0" w:space="0" w:color="auto"/>
          </w:divBdr>
        </w:div>
        <w:div w:id="1224027823">
          <w:marLeft w:val="0"/>
          <w:marRight w:val="0"/>
          <w:marTop w:val="0"/>
          <w:marBottom w:val="0"/>
          <w:divBdr>
            <w:top w:val="none" w:sz="0" w:space="0" w:color="auto"/>
            <w:left w:val="none" w:sz="0" w:space="0" w:color="auto"/>
            <w:bottom w:val="none" w:sz="0" w:space="0" w:color="auto"/>
            <w:right w:val="none" w:sz="0" w:space="0" w:color="auto"/>
          </w:divBdr>
        </w:div>
      </w:divsChild>
    </w:div>
    <w:div w:id="386759830">
      <w:bodyDiv w:val="1"/>
      <w:marLeft w:val="0"/>
      <w:marRight w:val="0"/>
      <w:marTop w:val="0"/>
      <w:marBottom w:val="0"/>
      <w:divBdr>
        <w:top w:val="none" w:sz="0" w:space="0" w:color="auto"/>
        <w:left w:val="none" w:sz="0" w:space="0" w:color="auto"/>
        <w:bottom w:val="none" w:sz="0" w:space="0" w:color="auto"/>
        <w:right w:val="none" w:sz="0" w:space="0" w:color="auto"/>
      </w:divBdr>
    </w:div>
    <w:div w:id="695152903">
      <w:bodyDiv w:val="1"/>
      <w:marLeft w:val="0"/>
      <w:marRight w:val="0"/>
      <w:marTop w:val="0"/>
      <w:marBottom w:val="0"/>
      <w:divBdr>
        <w:top w:val="none" w:sz="0" w:space="0" w:color="auto"/>
        <w:left w:val="none" w:sz="0" w:space="0" w:color="auto"/>
        <w:bottom w:val="none" w:sz="0" w:space="0" w:color="auto"/>
        <w:right w:val="none" w:sz="0" w:space="0" w:color="auto"/>
      </w:divBdr>
    </w:div>
    <w:div w:id="932779845">
      <w:bodyDiv w:val="1"/>
      <w:marLeft w:val="0"/>
      <w:marRight w:val="0"/>
      <w:marTop w:val="0"/>
      <w:marBottom w:val="0"/>
      <w:divBdr>
        <w:top w:val="none" w:sz="0" w:space="0" w:color="auto"/>
        <w:left w:val="none" w:sz="0" w:space="0" w:color="auto"/>
        <w:bottom w:val="none" w:sz="0" w:space="0" w:color="auto"/>
        <w:right w:val="none" w:sz="0" w:space="0" w:color="auto"/>
      </w:divBdr>
    </w:div>
    <w:div w:id="984817745">
      <w:bodyDiv w:val="1"/>
      <w:marLeft w:val="0"/>
      <w:marRight w:val="0"/>
      <w:marTop w:val="0"/>
      <w:marBottom w:val="0"/>
      <w:divBdr>
        <w:top w:val="none" w:sz="0" w:space="0" w:color="auto"/>
        <w:left w:val="none" w:sz="0" w:space="0" w:color="auto"/>
        <w:bottom w:val="none" w:sz="0" w:space="0" w:color="auto"/>
        <w:right w:val="none" w:sz="0" w:space="0" w:color="auto"/>
      </w:divBdr>
    </w:div>
    <w:div w:id="1064139241">
      <w:bodyDiv w:val="1"/>
      <w:marLeft w:val="0"/>
      <w:marRight w:val="0"/>
      <w:marTop w:val="0"/>
      <w:marBottom w:val="0"/>
      <w:divBdr>
        <w:top w:val="none" w:sz="0" w:space="0" w:color="auto"/>
        <w:left w:val="none" w:sz="0" w:space="0" w:color="auto"/>
        <w:bottom w:val="none" w:sz="0" w:space="0" w:color="auto"/>
        <w:right w:val="none" w:sz="0" w:space="0" w:color="auto"/>
      </w:divBdr>
    </w:div>
    <w:div w:id="1152869011">
      <w:bodyDiv w:val="1"/>
      <w:marLeft w:val="0"/>
      <w:marRight w:val="0"/>
      <w:marTop w:val="0"/>
      <w:marBottom w:val="0"/>
      <w:divBdr>
        <w:top w:val="none" w:sz="0" w:space="0" w:color="auto"/>
        <w:left w:val="none" w:sz="0" w:space="0" w:color="auto"/>
        <w:bottom w:val="none" w:sz="0" w:space="0" w:color="auto"/>
        <w:right w:val="none" w:sz="0" w:space="0" w:color="auto"/>
      </w:divBdr>
    </w:div>
    <w:div w:id="1309626787">
      <w:bodyDiv w:val="1"/>
      <w:marLeft w:val="0"/>
      <w:marRight w:val="0"/>
      <w:marTop w:val="0"/>
      <w:marBottom w:val="0"/>
      <w:divBdr>
        <w:top w:val="none" w:sz="0" w:space="0" w:color="auto"/>
        <w:left w:val="none" w:sz="0" w:space="0" w:color="auto"/>
        <w:bottom w:val="none" w:sz="0" w:space="0" w:color="auto"/>
        <w:right w:val="none" w:sz="0" w:space="0" w:color="auto"/>
      </w:divBdr>
      <w:divsChild>
        <w:div w:id="1816725037">
          <w:marLeft w:val="547"/>
          <w:marRight w:val="0"/>
          <w:marTop w:val="72"/>
          <w:marBottom w:val="0"/>
          <w:divBdr>
            <w:top w:val="none" w:sz="0" w:space="0" w:color="auto"/>
            <w:left w:val="none" w:sz="0" w:space="0" w:color="auto"/>
            <w:bottom w:val="none" w:sz="0" w:space="0" w:color="auto"/>
            <w:right w:val="none" w:sz="0" w:space="0" w:color="auto"/>
          </w:divBdr>
        </w:div>
        <w:div w:id="268589018">
          <w:marLeft w:val="547"/>
          <w:marRight w:val="0"/>
          <w:marTop w:val="72"/>
          <w:marBottom w:val="0"/>
          <w:divBdr>
            <w:top w:val="none" w:sz="0" w:space="0" w:color="auto"/>
            <w:left w:val="none" w:sz="0" w:space="0" w:color="auto"/>
            <w:bottom w:val="none" w:sz="0" w:space="0" w:color="auto"/>
            <w:right w:val="none" w:sz="0" w:space="0" w:color="auto"/>
          </w:divBdr>
        </w:div>
        <w:div w:id="1252856997">
          <w:marLeft w:val="547"/>
          <w:marRight w:val="0"/>
          <w:marTop w:val="72"/>
          <w:marBottom w:val="0"/>
          <w:divBdr>
            <w:top w:val="none" w:sz="0" w:space="0" w:color="auto"/>
            <w:left w:val="none" w:sz="0" w:space="0" w:color="auto"/>
            <w:bottom w:val="none" w:sz="0" w:space="0" w:color="auto"/>
            <w:right w:val="none" w:sz="0" w:space="0" w:color="auto"/>
          </w:divBdr>
        </w:div>
        <w:div w:id="1065645460">
          <w:marLeft w:val="547"/>
          <w:marRight w:val="0"/>
          <w:marTop w:val="72"/>
          <w:marBottom w:val="0"/>
          <w:divBdr>
            <w:top w:val="none" w:sz="0" w:space="0" w:color="auto"/>
            <w:left w:val="none" w:sz="0" w:space="0" w:color="auto"/>
            <w:bottom w:val="none" w:sz="0" w:space="0" w:color="auto"/>
            <w:right w:val="none" w:sz="0" w:space="0" w:color="auto"/>
          </w:divBdr>
        </w:div>
        <w:div w:id="1182935405">
          <w:marLeft w:val="547"/>
          <w:marRight w:val="0"/>
          <w:marTop w:val="72"/>
          <w:marBottom w:val="0"/>
          <w:divBdr>
            <w:top w:val="none" w:sz="0" w:space="0" w:color="auto"/>
            <w:left w:val="none" w:sz="0" w:space="0" w:color="auto"/>
            <w:bottom w:val="none" w:sz="0" w:space="0" w:color="auto"/>
            <w:right w:val="none" w:sz="0" w:space="0" w:color="auto"/>
          </w:divBdr>
        </w:div>
      </w:divsChild>
    </w:div>
    <w:div w:id="1609042589">
      <w:bodyDiv w:val="1"/>
      <w:marLeft w:val="0"/>
      <w:marRight w:val="0"/>
      <w:marTop w:val="0"/>
      <w:marBottom w:val="0"/>
      <w:divBdr>
        <w:top w:val="none" w:sz="0" w:space="0" w:color="auto"/>
        <w:left w:val="none" w:sz="0" w:space="0" w:color="auto"/>
        <w:bottom w:val="none" w:sz="0" w:space="0" w:color="auto"/>
        <w:right w:val="none" w:sz="0" w:space="0" w:color="auto"/>
      </w:divBdr>
      <w:divsChild>
        <w:div w:id="938951490">
          <w:marLeft w:val="0"/>
          <w:marRight w:val="0"/>
          <w:marTop w:val="0"/>
          <w:marBottom w:val="0"/>
          <w:divBdr>
            <w:top w:val="none" w:sz="0" w:space="0" w:color="auto"/>
            <w:left w:val="none" w:sz="0" w:space="0" w:color="auto"/>
            <w:bottom w:val="none" w:sz="0" w:space="0" w:color="auto"/>
            <w:right w:val="none" w:sz="0" w:space="0" w:color="auto"/>
          </w:divBdr>
        </w:div>
        <w:div w:id="1333220276">
          <w:marLeft w:val="0"/>
          <w:marRight w:val="0"/>
          <w:marTop w:val="0"/>
          <w:marBottom w:val="0"/>
          <w:divBdr>
            <w:top w:val="none" w:sz="0" w:space="0" w:color="auto"/>
            <w:left w:val="none" w:sz="0" w:space="0" w:color="auto"/>
            <w:bottom w:val="none" w:sz="0" w:space="0" w:color="auto"/>
            <w:right w:val="none" w:sz="0" w:space="0" w:color="auto"/>
          </w:divBdr>
        </w:div>
      </w:divsChild>
    </w:div>
    <w:div w:id="1623488792">
      <w:bodyDiv w:val="1"/>
      <w:marLeft w:val="0"/>
      <w:marRight w:val="0"/>
      <w:marTop w:val="0"/>
      <w:marBottom w:val="0"/>
      <w:divBdr>
        <w:top w:val="none" w:sz="0" w:space="0" w:color="auto"/>
        <w:left w:val="none" w:sz="0" w:space="0" w:color="auto"/>
        <w:bottom w:val="none" w:sz="0" w:space="0" w:color="auto"/>
        <w:right w:val="none" w:sz="0" w:space="0" w:color="auto"/>
      </w:divBdr>
    </w:div>
    <w:div w:id="1775319913">
      <w:bodyDiv w:val="1"/>
      <w:marLeft w:val="0"/>
      <w:marRight w:val="0"/>
      <w:marTop w:val="0"/>
      <w:marBottom w:val="0"/>
      <w:divBdr>
        <w:top w:val="none" w:sz="0" w:space="0" w:color="auto"/>
        <w:left w:val="none" w:sz="0" w:space="0" w:color="auto"/>
        <w:bottom w:val="none" w:sz="0" w:space="0" w:color="auto"/>
        <w:right w:val="none" w:sz="0" w:space="0" w:color="auto"/>
      </w:divBdr>
      <w:divsChild>
        <w:div w:id="195239720">
          <w:marLeft w:val="0"/>
          <w:marRight w:val="0"/>
          <w:marTop w:val="0"/>
          <w:marBottom w:val="0"/>
          <w:divBdr>
            <w:top w:val="none" w:sz="0" w:space="0" w:color="auto"/>
            <w:left w:val="none" w:sz="0" w:space="0" w:color="auto"/>
            <w:bottom w:val="none" w:sz="0" w:space="0" w:color="auto"/>
            <w:right w:val="none" w:sz="0" w:space="0" w:color="auto"/>
          </w:divBdr>
        </w:div>
        <w:div w:id="1540168333">
          <w:marLeft w:val="0"/>
          <w:marRight w:val="0"/>
          <w:marTop w:val="0"/>
          <w:marBottom w:val="0"/>
          <w:divBdr>
            <w:top w:val="none" w:sz="0" w:space="0" w:color="auto"/>
            <w:left w:val="none" w:sz="0" w:space="0" w:color="auto"/>
            <w:bottom w:val="none" w:sz="0" w:space="0" w:color="auto"/>
            <w:right w:val="none" w:sz="0" w:space="0" w:color="auto"/>
          </w:divBdr>
        </w:div>
        <w:div w:id="722407131">
          <w:marLeft w:val="0"/>
          <w:marRight w:val="0"/>
          <w:marTop w:val="0"/>
          <w:marBottom w:val="0"/>
          <w:divBdr>
            <w:top w:val="none" w:sz="0" w:space="0" w:color="auto"/>
            <w:left w:val="none" w:sz="0" w:space="0" w:color="auto"/>
            <w:bottom w:val="none" w:sz="0" w:space="0" w:color="auto"/>
            <w:right w:val="none" w:sz="0" w:space="0" w:color="auto"/>
          </w:divBdr>
        </w:div>
        <w:div w:id="1883126009">
          <w:marLeft w:val="0"/>
          <w:marRight w:val="0"/>
          <w:marTop w:val="0"/>
          <w:marBottom w:val="0"/>
          <w:divBdr>
            <w:top w:val="none" w:sz="0" w:space="0" w:color="auto"/>
            <w:left w:val="none" w:sz="0" w:space="0" w:color="auto"/>
            <w:bottom w:val="none" w:sz="0" w:space="0" w:color="auto"/>
            <w:right w:val="none" w:sz="0" w:space="0" w:color="auto"/>
          </w:divBdr>
        </w:div>
        <w:div w:id="987905104">
          <w:marLeft w:val="0"/>
          <w:marRight w:val="0"/>
          <w:marTop w:val="0"/>
          <w:marBottom w:val="0"/>
          <w:divBdr>
            <w:top w:val="none" w:sz="0" w:space="0" w:color="auto"/>
            <w:left w:val="none" w:sz="0" w:space="0" w:color="auto"/>
            <w:bottom w:val="none" w:sz="0" w:space="0" w:color="auto"/>
            <w:right w:val="none" w:sz="0" w:space="0" w:color="auto"/>
          </w:divBdr>
        </w:div>
      </w:divsChild>
    </w:div>
    <w:div w:id="1779371934">
      <w:bodyDiv w:val="1"/>
      <w:marLeft w:val="0"/>
      <w:marRight w:val="0"/>
      <w:marTop w:val="0"/>
      <w:marBottom w:val="0"/>
      <w:divBdr>
        <w:top w:val="none" w:sz="0" w:space="0" w:color="auto"/>
        <w:left w:val="none" w:sz="0" w:space="0" w:color="auto"/>
        <w:bottom w:val="none" w:sz="0" w:space="0" w:color="auto"/>
        <w:right w:val="none" w:sz="0" w:space="0" w:color="auto"/>
      </w:divBdr>
      <w:divsChild>
        <w:div w:id="1606187110">
          <w:marLeft w:val="547"/>
          <w:marRight w:val="0"/>
          <w:marTop w:val="72"/>
          <w:marBottom w:val="0"/>
          <w:divBdr>
            <w:top w:val="none" w:sz="0" w:space="0" w:color="auto"/>
            <w:left w:val="none" w:sz="0" w:space="0" w:color="auto"/>
            <w:bottom w:val="none" w:sz="0" w:space="0" w:color="auto"/>
            <w:right w:val="none" w:sz="0" w:space="0" w:color="auto"/>
          </w:divBdr>
        </w:div>
        <w:div w:id="1449158208">
          <w:marLeft w:val="547"/>
          <w:marRight w:val="0"/>
          <w:marTop w:val="72"/>
          <w:marBottom w:val="0"/>
          <w:divBdr>
            <w:top w:val="none" w:sz="0" w:space="0" w:color="auto"/>
            <w:left w:val="none" w:sz="0" w:space="0" w:color="auto"/>
            <w:bottom w:val="none" w:sz="0" w:space="0" w:color="auto"/>
            <w:right w:val="none" w:sz="0" w:space="0" w:color="auto"/>
          </w:divBdr>
        </w:div>
        <w:div w:id="1370374717">
          <w:marLeft w:val="547"/>
          <w:marRight w:val="0"/>
          <w:marTop w:val="72"/>
          <w:marBottom w:val="0"/>
          <w:divBdr>
            <w:top w:val="none" w:sz="0" w:space="0" w:color="auto"/>
            <w:left w:val="none" w:sz="0" w:space="0" w:color="auto"/>
            <w:bottom w:val="none" w:sz="0" w:space="0" w:color="auto"/>
            <w:right w:val="none" w:sz="0" w:space="0" w:color="auto"/>
          </w:divBdr>
        </w:div>
        <w:div w:id="1353192732">
          <w:marLeft w:val="547"/>
          <w:marRight w:val="0"/>
          <w:marTop w:val="72"/>
          <w:marBottom w:val="0"/>
          <w:divBdr>
            <w:top w:val="none" w:sz="0" w:space="0" w:color="auto"/>
            <w:left w:val="none" w:sz="0" w:space="0" w:color="auto"/>
            <w:bottom w:val="none" w:sz="0" w:space="0" w:color="auto"/>
            <w:right w:val="none" w:sz="0" w:space="0" w:color="auto"/>
          </w:divBdr>
        </w:div>
        <w:div w:id="1357805803">
          <w:marLeft w:val="547"/>
          <w:marRight w:val="0"/>
          <w:marTop w:val="7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sa.gov/portal/forms/download/115690" TargetMode="External"/><Relationship Id="rId18" Type="http://schemas.openxmlformats.org/officeDocument/2006/relationships/hyperlink" Target="http://www.epa.gov/OUS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gsa.gov/portal/forms/download/115686" TargetMode="External"/><Relationship Id="rId17" Type="http://schemas.openxmlformats.org/officeDocument/2006/relationships/hyperlink" Target="https://www.epa.gov/vaporintrusion"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fws.gov/CBRA/" TargetMode="External"/><Relationship Id="rId20" Type="http://schemas.openxmlformats.org/officeDocument/2006/relationships/header" Target="header1.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sa.gov/portal/forms/download/115682"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vernalpools.me/" TargetMode="External"/><Relationship Id="rId23" Type="http://schemas.openxmlformats.org/officeDocument/2006/relationships/footer" Target="footer2.xml"/><Relationship Id="rId28" Type="http://schemas.microsoft.com/office/2011/relationships/people" Target="people.xml"/><Relationship Id="rId10" Type="http://schemas.openxmlformats.org/officeDocument/2006/relationships/hyperlink" Target="http://www.gsa.gov/portal/forms/download/115666" TargetMode="External"/><Relationship Id="rId19" Type="http://schemas.openxmlformats.org/officeDocument/2006/relationships/hyperlink" Target="http://www.hud.gov/offices/lead/index.cf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propertydisposal.gsa.gov/FAA" TargetMode="External"/><Relationship Id="rId22" Type="http://schemas.openxmlformats.org/officeDocument/2006/relationships/footer" Target="footer1.xml"/><Relationship Id="rId27" Type="http://schemas.openxmlformats.org/officeDocument/2006/relationships/theme" Target="theme/theme1.xml"/><Relationship Id="rId30" Type="http://schemas.microsoft.com/office/2011/relationships/commentsExtended" Target="commentsExtended.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7987C3-7CB7-436D-9E80-ADC310AED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6117</Words>
  <Characters>34871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Before you start… Before you start…</vt:lpstr>
    </vt:vector>
  </TitlesOfParts>
  <Company>Booz Allen &amp; Hamilton</Company>
  <LinksUpToDate>false</LinksUpToDate>
  <CharactersWithSpaces>40907</CharactersWithSpaces>
  <SharedDoc>false</SharedDoc>
  <HLinks>
    <vt:vector size="24" baseType="variant">
      <vt:variant>
        <vt:i4>2228283</vt:i4>
      </vt:variant>
      <vt:variant>
        <vt:i4>230</vt:i4>
      </vt:variant>
      <vt:variant>
        <vt:i4>0</vt:i4>
      </vt:variant>
      <vt:variant>
        <vt:i4>5</vt:i4>
      </vt:variant>
      <vt:variant>
        <vt:lpwstr>http://www.epa.gov/OUST</vt:lpwstr>
      </vt:variant>
      <vt:variant>
        <vt:lpwstr/>
      </vt:variant>
      <vt:variant>
        <vt:i4>5111833</vt:i4>
      </vt:variant>
      <vt:variant>
        <vt:i4>216</vt:i4>
      </vt:variant>
      <vt:variant>
        <vt:i4>0</vt:i4>
      </vt:variant>
      <vt:variant>
        <vt:i4>5</vt:i4>
      </vt:variant>
      <vt:variant>
        <vt:lpwstr>http://www.hud.gov/offices/lead/index.cfm</vt:lpwstr>
      </vt:variant>
      <vt:variant>
        <vt:lpwstr/>
      </vt:variant>
      <vt:variant>
        <vt:i4>3473535</vt:i4>
      </vt:variant>
      <vt:variant>
        <vt:i4>3</vt:i4>
      </vt:variant>
      <vt:variant>
        <vt:i4>0</vt:i4>
      </vt:variant>
      <vt:variant>
        <vt:i4>5</vt:i4>
      </vt:variant>
      <vt:variant>
        <vt:lpwstr>https://rc.gsa.gov/resourcecenter/</vt:lpwstr>
      </vt:variant>
      <vt:variant>
        <vt:lpwstr/>
      </vt:variant>
      <vt:variant>
        <vt:i4>5046336</vt:i4>
      </vt:variant>
      <vt:variant>
        <vt:i4>0</vt:i4>
      </vt:variant>
      <vt:variant>
        <vt:i4>0</vt:i4>
      </vt:variant>
      <vt:variant>
        <vt:i4>5</vt:i4>
      </vt:variant>
      <vt:variant>
        <vt:lpwstr>http://www.gsa.gov/Portal/gsa/ep/formslibrary.do?formType=GSA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you start… Before you start…</dc:title>
  <dc:creator>Booz Allen User</dc:creator>
  <cp:lastModifiedBy>LauraMScaletti</cp:lastModifiedBy>
  <cp:revision>2</cp:revision>
  <cp:lastPrinted>2017-11-02T15:23:00Z</cp:lastPrinted>
  <dcterms:created xsi:type="dcterms:W3CDTF">2017-11-06T16:10:00Z</dcterms:created>
  <dcterms:modified xsi:type="dcterms:W3CDTF">2017-11-06T16:10:00Z</dcterms:modified>
</cp:coreProperties>
</file>